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26.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Récursivité &amp; Programmation fonctionnelle</w:t>
      </w:r>
    </w:p>
    <w:p>
      <w:pPr>
        <w:pStyle w:val="Author"/>
      </w:pPr>
      <w:r>
        <w:t xml:space="preserve">Thibault PENNING</w:t>
      </w:r>
    </w:p>
    <w:bookmarkStart w:id="40" w:name="rappels"/>
    <w:p>
      <w:pPr>
        <w:pStyle w:val="Heading1"/>
      </w:pPr>
      <w:r>
        <w:t xml:space="preserve">1. Rappels</w:t>
      </w:r>
    </w:p>
    <w:bookmarkStart w:id="20" w:name="def-fonction"/>
    <w:p>
      <w:pPr>
        <w:pStyle w:val="FirstParagraph"/>
      </w:pPr>
      <w:r>
        <w:rPr>
          <w:b/>
          <w:bCs/>
        </w:rPr>
        <w:t xml:space="preserve">Définition 1 (Fonction)</w:t>
      </w:r>
      <w:r>
        <w:t xml:space="preserve"> </w:t>
      </w:r>
      <w:r>
        <w:rPr>
          <w:b/>
          <w:bCs/>
        </w:rPr>
        <w:t xml:space="preserve">Une fonction est un fragment de code qui rend un service déterminé.</w:t>
      </w:r>
    </w:p>
    <w:bookmarkEnd w:id="20"/>
    <w:p>
      <w:pPr>
        <w:pStyle w:val="BodyText"/>
      </w:pPr>
      <w:r>
        <w:t xml:space="preserve">Une fonction permet de décomposer le code en plus petit morceau, servant une meilleure compréhension du déroulement du processus. Cette dernière permet en effet d’abstraire un ensemble d’instruction en un nom unique plus facile à comprendre.</w:t>
      </w:r>
    </w:p>
    <w:p>
      <w:pPr>
        <w:pStyle w:val="BodyText"/>
      </w:pPr>
      <w:r>
        <w:t xml:space="preserve">Ainsi, dans la plupart des cas, l’appel a une fonction est</w:t>
      </w:r>
      <w:r>
        <w:t xml:space="preserve"> </w:t>
      </w:r>
      <w:r>
        <w:rPr>
          <w:i/>
          <w:iCs/>
        </w:rPr>
        <w:t xml:space="preserve">bloquante</w:t>
      </w:r>
      <w:r>
        <w:t xml:space="preserve">, et l’ordinateur exécutera d’abord le contenu de la fonction, puis une fois cette dernière totalement exécutée, reprendra les instructions se situant après. Nous verrons plus en détails comment cela est réalisé dans un autre chapitre</w:t>
      </w:r>
    </w:p>
    <w:p>
      <w:pPr>
        <w:pStyle w:val="BodyText"/>
      </w:pPr>
      <w:r>
        <w:t xml:space="preserve">Il convient aussi de</w:t>
      </w:r>
      <w:r>
        <w:t xml:space="preserve"> </w:t>
      </w:r>
      <w:r>
        <w:rPr>
          <w:b/>
          <w:bCs/>
        </w:rPr>
        <w:t xml:space="preserve">nommer une fonction proprement</w:t>
      </w:r>
      <w:r>
        <w:t xml:space="preserve"> </w:t>
      </w:r>
      <w:r>
        <w:t xml:space="preserve">afin qu’il soit le plus rapidement possible de comprendre son utilité. Le plus souvent ce dernier sera simplement le nom de l’action qu’il effectue, ou le lien entre l’entrée et la sortie.</w:t>
      </w:r>
    </w:p>
    <w:p>
      <w:pPr>
        <w:pStyle w:val="BodyText"/>
      </w:pPr>
      <w:r>
        <w:t xml:space="preserve">En Python, nous définissons une fonction ainsi :</w:t>
      </w:r>
    </w:p>
    <w:p>
      <w:pPr>
        <w:pStyle w:val="BodyText"/>
      </w:pPr>
      <w:r>
        <w:t xml:space="preserve">On utilise le mot clef</w:t>
      </w:r>
      <w:r>
        <w:t xml:space="preserve"> </w:t>
      </w:r>
      <w:r>
        <w:rPr>
          <w:rStyle w:val="VerbatimChar"/>
        </w:rPr>
        <w:t xml:space="preserve">def</w:t>
      </w:r>
      <w:r>
        <w:t xml:space="preserve"> </w:t>
      </w:r>
      <w:r>
        <w:t xml:space="preserve">qui permet à l’interpréteur de savoir qu’une définition de fonction va être faite, puis nous ajoutons le nom de la fonction, suivi de parenthèses et de</w:t>
      </w:r>
      <w:r>
        <w:t xml:space="preserve"> </w:t>
      </w:r>
      <w:r>
        <w:rPr>
          <w:rStyle w:val="VerbatimChar"/>
        </w:rPr>
        <w:t xml:space="preserve">:</w:t>
      </w:r>
      <w:r>
        <w:t xml:space="preserve">.</w:t>
      </w:r>
      <w:r>
        <w:t xml:space="preserve"> </w:t>
      </w:r>
      <w:r>
        <w:t xml:space="preserve">Le corps de la fonction doit impérativement suivre, et sa délimitation est définie par l’indentation.</w:t>
      </w:r>
    </w:p>
    <w:bookmarkStart w:id="21" w:name="annotated-cell-1"/>
    <w:p>
      <w:pPr>
        <w:pStyle w:val="SourceCode"/>
      </w:pPr>
      <w:r>
        <w:rPr>
          <w:rStyle w:val="KeywordTok"/>
        </w:rPr>
        <w:t xml:space="preserve">def</w:t>
      </w:r>
      <w:r>
        <w:rPr>
          <w:rStyle w:val="NormalTok"/>
        </w:rPr>
        <w:t xml:space="preserve"> nom():</w:t>
      </w:r>
      <w:r>
        <w:br/>
      </w:r>
      <w:r>
        <w:rPr>
          <w:rStyle w:val="NormalTok"/>
        </w:rPr>
        <w:t xml:space="preserve">    </w:t>
      </w:r>
      <w:r>
        <w:rPr>
          <w:rStyle w:val="ControlFlowTok"/>
        </w:rPr>
        <w:t xml:space="preserve">pass</w:t>
      </w:r>
      <w:r>
        <w:br/>
      </w:r>
      <w:r>
        <w:br/>
      </w:r>
      <w:r>
        <w:rPr>
          <w:rStyle w:val="KeywordTok"/>
        </w:rPr>
        <w:t xml:space="preserve">def</w:t>
      </w:r>
      <w:r>
        <w:rPr>
          <w:rStyle w:val="NormalTok"/>
        </w:rPr>
        <w:t xml:space="preserve"> salutation():</w:t>
      </w:r>
      <w:r>
        <w:br/>
      </w:r>
      <w:r>
        <w:rPr>
          <w:rStyle w:val="NormalTok"/>
        </w:rPr>
        <w:t xml:space="preserve">    </w:t>
      </w:r>
      <w:r>
        <w:rPr>
          <w:rStyle w:val="BuiltInTok"/>
        </w:rPr>
        <w:t xml:space="preserve">print</w:t>
      </w:r>
      <w:r>
        <w:rPr>
          <w:rStyle w:val="NormalTok"/>
        </w:rPr>
        <w:t xml:space="preserve">(</w:t>
      </w:r>
      <w:r>
        <w:rPr>
          <w:rStyle w:val="StringTok"/>
        </w:rPr>
        <w:t xml:space="preserve">"Bonjour tout le monde !"</w:t>
      </w:r>
      <w:r>
        <w:rPr>
          <w:rStyle w:val="NormalTok"/>
        </w:rPr>
        <w:t xml:space="preserve">)</w:t>
      </w:r>
    </w:p>
    <w:bookmarkEnd w:id="21"/>
    <w:p>
      <w:pPr>
        <w:pStyle w:val="DefinitionTerm"/>
      </w:pPr>
      <w:r>
        <w:t xml:space="preserve">Ligne 1</w:t>
      </w:r>
    </w:p>
    <w:p>
      <w:pPr>
        <w:pStyle w:val="Definition"/>
      </w:pPr>
      <w:r>
        <w:t xml:space="preserve">Définition de l’interface de la fonction</w:t>
      </w:r>
    </w:p>
    <w:p>
      <w:pPr>
        <w:pStyle w:val="DefinitionTerm"/>
      </w:pPr>
      <w:r>
        <w:t xml:space="preserve">Ligne 2</w:t>
      </w:r>
    </w:p>
    <w:p>
      <w:pPr>
        <w:pStyle w:val="Definition"/>
      </w:pPr>
      <w:r>
        <w:t xml:space="preserve">Corps de la fonction où sera exécutées toutes les instructions souhaitées.</w:t>
      </w:r>
    </w:p>
    <w:p>
      <w:pPr>
        <w:pStyle w:val="FirstParagraph"/>
      </w:pPr>
      <w:r>
        <w:t xml:space="preserve">L’appel d’une fonction se fait dans une instruction, en écrivant le nom de la fonction suivie de parenthèse.</w:t>
      </w:r>
    </w:p>
    <w:bookmarkStart w:id="22" w:name="annotated-cell-2"/>
    <w:p>
      <w:pPr>
        <w:pStyle w:val="SourceCode"/>
      </w:pPr>
      <w:r>
        <w:rPr>
          <w:rStyle w:val="NormalTok"/>
        </w:rPr>
        <w:t xml:space="preserve">nom()</w:t>
      </w:r>
      <w:r>
        <w:br/>
      </w:r>
      <w:r>
        <w:rPr>
          <w:rStyle w:val="NormalTok"/>
        </w:rPr>
        <w:t xml:space="preserve">salutation()</w:t>
      </w:r>
    </w:p>
    <w:bookmarkEnd w:id="22"/>
    <w:p>
      <w:pPr>
        <w:pStyle w:val="DefinitionTerm"/>
      </w:pPr>
      <w:r>
        <w:t xml:space="preserve">Ligne 1</w:t>
      </w:r>
    </w:p>
    <w:p>
      <w:pPr>
        <w:pStyle w:val="Definition"/>
      </w:pPr>
      <w:r>
        <w:t xml:space="preserve">Appel la fonction</w:t>
      </w:r>
      <w:r>
        <w:t xml:space="preserve"> </w:t>
      </w:r>
      <w:r>
        <w:rPr>
          <w:rStyle w:val="VerbatimChar"/>
        </w:rPr>
        <w:t xml:space="preserve">nom</w:t>
      </w:r>
      <w:r>
        <w:t xml:space="preserve">. Il ne se passe rien</w:t>
      </w:r>
    </w:p>
    <w:p>
      <w:pPr>
        <w:pStyle w:val="DefinitionTerm"/>
      </w:pPr>
      <w:r>
        <w:t xml:space="preserve">Ligne 2</w:t>
      </w:r>
    </w:p>
    <w:p>
      <w:pPr>
        <w:pStyle w:val="Definition"/>
      </w:pPr>
      <w:r>
        <w:t xml:space="preserve">Appel de la fonction</w:t>
      </w:r>
      <w:r>
        <w:t xml:space="preserve"> </w:t>
      </w:r>
      <w:r>
        <w:rPr>
          <w:rStyle w:val="VerbatimChar"/>
        </w:rPr>
        <w:t xml:space="preserve">salutation</w:t>
      </w:r>
      <w:r>
        <w:t xml:space="preserve">. Le terminal affiche</w:t>
      </w:r>
      <w:r>
        <w:t xml:space="preserve"> </w:t>
      </w:r>
      <w:r>
        <w:rPr>
          <w:rStyle w:val="VerbatimChar"/>
        </w:rPr>
        <w:t xml:space="preserve">Bonjour tout le monde !</w:t>
      </w:r>
    </w:p>
    <w:bookmarkStart w:id="23" w:name="def-argument"/>
    <w:p>
      <w:pPr>
        <w:pStyle w:val="FirstParagraph"/>
      </w:pPr>
      <w:r>
        <w:rPr>
          <w:b/>
          <w:bCs/>
        </w:rPr>
        <w:t xml:space="preserve">Définition 2 (Arguments)</w:t>
      </w:r>
      <w:r>
        <w:t xml:space="preserve"> </w:t>
      </w:r>
      <w:r>
        <w:t xml:space="preserve">Les arguments ou paramètres d’une fonction sont des variables dont la valeur est fixée lors de l’exécution d’une fonction.</w:t>
      </w:r>
    </w:p>
    <w:bookmarkEnd w:id="23"/>
    <w:p>
      <w:pPr>
        <w:pStyle w:val="BodyText"/>
      </w:pPr>
      <w:r>
        <w:t xml:space="preserve">Cela permet d’obtenir un résultat différent entre 2 appels d’une fonction en changeant simplement l’entrée de cette dernière.</w:t>
      </w:r>
    </w:p>
    <w:p>
      <w:pPr>
        <w:pStyle w:val="BodyText"/>
      </w:pPr>
      <w:r>
        <w:t xml:space="preserve">Le code d’une fonction devient ainsi adaptatif en fonction du contexte, et les arguments permettent de définir ce dernier.</w:t>
      </w:r>
    </w:p>
    <w:p>
      <w:pPr>
        <w:pStyle w:val="BodyText"/>
      </w:pPr>
      <w:r>
        <w:t xml:space="preserve">Nous pouvons prendre comme exemple une fonction permettant d’afficher un message dans la console. Il serait ainsi possible d’écrire l’ensemble du code permettant la communication avec le système d’exploitation, gérer l’affichage des caractères, etc, dans une seule fonction, dont un argument serait uniquement la chaine à afficher. Si nous voulons afficher une chaine de caractère, nous pouvons donc appeler cette fonction et donner en variable la chaine à afficher ! Cette fonction existe d’ailleurs et s’appelle</w:t>
      </w:r>
      <w:r>
        <w:t xml:space="preserve"> </w:t>
      </w:r>
      <w:r>
        <w:rPr>
          <w:rStyle w:val="VerbatimChar"/>
        </w:rPr>
        <w:t xml:space="preserve">print</w:t>
      </w:r>
      <w:r>
        <w:t xml:space="preserve">.</w:t>
      </w:r>
    </w:p>
    <w:p>
      <w:pPr>
        <w:pStyle w:val="BodyText"/>
      </w:pPr>
      <w:r>
        <w:t xml:space="preserve">Pour définir un argument lors de la création de la fonction, on indique facilement le nom de la variable qui va prendre la valeur de l’argument dans la parenthèse qui suit le nom de la fonction. Si on veut utiliser plusieurs arguments, on les place les un à la suite des autres, séparé par des virgules</w:t>
      </w:r>
    </w:p>
    <w:bookmarkStart w:id="24" w:name="annotated-cell-3"/>
    <w:p>
      <w:pPr>
        <w:pStyle w:val="SourceCode"/>
      </w:pPr>
      <w:r>
        <w:rPr>
          <w:rStyle w:val="KeywordTok"/>
        </w:rPr>
        <w:t xml:space="preserve">def</w:t>
      </w:r>
      <w:r>
        <w:rPr>
          <w:rStyle w:val="NormalTok"/>
        </w:rPr>
        <w:t xml:space="preserve"> ma_fonction(argument1, argument2):</w:t>
      </w:r>
      <w:r>
        <w:br/>
      </w:r>
      <w:r>
        <w:rPr>
          <w:rStyle w:val="NormalTok"/>
        </w:rPr>
        <w:t xml:space="preserve">    </w:t>
      </w:r>
      <w:r>
        <w:rPr>
          <w:rStyle w:val="ControlFlowTok"/>
        </w:rPr>
        <w:t xml:space="preserve">pass</w:t>
      </w:r>
      <w:r>
        <w:br/>
      </w:r>
      <w:r>
        <w:br/>
      </w:r>
      <w:r>
        <w:rPr>
          <w:rStyle w:val="KeywordTok"/>
        </w:rPr>
        <w:t xml:space="preserve">def</w:t>
      </w:r>
      <w:r>
        <w:rPr>
          <w:rStyle w:val="NormalTok"/>
        </w:rPr>
        <w:t xml:space="preserve"> argumentPlusGrand(A, B):</w:t>
      </w:r>
      <w:r>
        <w:br/>
      </w:r>
      <w:r>
        <w:rPr>
          <w:rStyle w:val="NormalTok"/>
        </w:rPr>
        <w:t xml:space="preserve">    </w:t>
      </w:r>
      <w:r>
        <w:rPr>
          <w:rStyle w:val="ControlFlowTok"/>
        </w:rPr>
        <w:t xml:space="preserve">if</w:t>
      </w:r>
      <w:r>
        <w:rPr>
          <w:rStyle w:val="NormalTok"/>
        </w:rPr>
        <w:t xml:space="preserve"> A </w:t>
      </w:r>
      <w:r>
        <w:rPr>
          <w:rStyle w:val="OperatorTok"/>
        </w:rPr>
        <w:t xml:space="preserve">&gt;</w:t>
      </w:r>
      <w:r>
        <w:rPr>
          <w:rStyle w:val="NormalTok"/>
        </w:rPr>
        <w:t xml:space="preserve"> B:</w:t>
      </w:r>
      <w:r>
        <w:br/>
      </w:r>
      <w:r>
        <w:rPr>
          <w:rStyle w:val="NormalTok"/>
        </w:rPr>
        <w:t xml:space="preserve">        </w:t>
      </w:r>
      <w:r>
        <w:rPr>
          <w:rStyle w:val="BuiltInTok"/>
        </w:rPr>
        <w:t xml:space="preserve">print</w:t>
      </w:r>
      <w:r>
        <w:rPr>
          <w:rStyle w:val="NormalTok"/>
        </w:rPr>
        <w:t xml:space="preserve">(</w:t>
      </w:r>
      <w:r>
        <w:rPr>
          <w:rStyle w:val="StringTok"/>
        </w:rPr>
        <w:t xml:space="preserve">"A est le plus grand"</w:t>
      </w:r>
      <w:r>
        <w:rPr>
          <w:rStyle w:val="NormalTok"/>
        </w:rPr>
        <w:t xml:space="preserve">)</w:t>
      </w:r>
      <w:r>
        <w:br/>
      </w:r>
      <w:r>
        <w:rPr>
          <w:rStyle w:val="NormalTok"/>
        </w:rPr>
        <w:t xml:space="preserve">    </w:t>
      </w:r>
      <w:r>
        <w:rPr>
          <w:rStyle w:val="ControlFlowTok"/>
        </w:rPr>
        <w:t xml:space="preserve">elif</w:t>
      </w:r>
      <w:r>
        <w:rPr>
          <w:rStyle w:val="NormalTok"/>
        </w:rPr>
        <w:t xml:space="preserve"> B </w:t>
      </w:r>
      <w:r>
        <w:rPr>
          <w:rStyle w:val="OperatorTok"/>
        </w:rPr>
        <w:t xml:space="preserve">&gt;</w:t>
      </w:r>
      <w:r>
        <w:rPr>
          <w:rStyle w:val="NormalTok"/>
        </w:rPr>
        <w:t xml:space="preserve"> A:</w:t>
      </w:r>
      <w:r>
        <w:br/>
      </w:r>
      <w:r>
        <w:rPr>
          <w:rStyle w:val="NormalTok"/>
        </w:rPr>
        <w:t xml:space="preserve">        </w:t>
      </w:r>
      <w:r>
        <w:rPr>
          <w:rStyle w:val="BuiltInTok"/>
        </w:rPr>
        <w:t xml:space="preserve">print</w:t>
      </w:r>
      <w:r>
        <w:rPr>
          <w:rStyle w:val="NormalTok"/>
        </w:rPr>
        <w:t xml:space="preserve">(</w:t>
      </w:r>
      <w:r>
        <w:rPr>
          <w:rStyle w:val="StringTok"/>
        </w:rPr>
        <w:t xml:space="preserve">"B est le plus grand"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 et B ont la même valeur"</w:t>
      </w:r>
      <w:r>
        <w:rPr>
          <w:rStyle w:val="NormalTok"/>
        </w:rPr>
        <w:t xml:space="preserve">)</w:t>
      </w:r>
    </w:p>
    <w:bookmarkEnd w:id="24"/>
    <w:p>
      <w:pPr>
        <w:pStyle w:val="DefinitionTerm"/>
      </w:pPr>
      <w:r>
        <w:t xml:space="preserve">Ligne 1</w:t>
      </w:r>
    </w:p>
    <w:p>
      <w:pPr>
        <w:pStyle w:val="Definition"/>
      </w:pPr>
      <w:r>
        <w:t xml:space="preserve">Définition d’une fonction</w:t>
      </w:r>
      <w:r>
        <w:t xml:space="preserve"> </w:t>
      </w:r>
      <w:r>
        <w:rPr>
          <w:rStyle w:val="VerbatimChar"/>
        </w:rPr>
        <w:t xml:space="preserve">ma_fonction</w:t>
      </w:r>
      <w:r>
        <w:t xml:space="preserve"> </w:t>
      </w:r>
      <w:r>
        <w:t xml:space="preserve">prenant 2 arguments en entrée.</w:t>
      </w:r>
    </w:p>
    <w:p>
      <w:pPr>
        <w:pStyle w:val="FirstParagraph"/>
      </w:pPr>
      <w:r>
        <w:t xml:space="preserve">Les outils modernes permettent d’afficher les noms de ces arguments, il convient donc de les nommées de façon claire, de telle sorte que la définition de la fonction servent d’auto-documentation.</w:t>
      </w:r>
    </w:p>
    <w:p>
      <w:pPr>
        <w:pStyle w:val="BodyText"/>
      </w:pPr>
      <w:r>
        <w:t xml:space="preserve">Pour appeler une fonction prenant un argument on utilise la syntaxe suivante :</w:t>
      </w:r>
    </w:p>
    <w:bookmarkStart w:id="25" w:name="annotated-cell-4"/>
    <w:p>
      <w:pPr>
        <w:pStyle w:val="SourceCode"/>
      </w:pPr>
      <w:r>
        <w:rPr>
          <w:rStyle w:val="NormalTok"/>
        </w:rPr>
        <w:t xml:space="preserve">ma_fonction(</w:t>
      </w:r>
      <w:r>
        <w:rPr>
          <w:rStyle w:val="DecValTok"/>
        </w:rPr>
        <w:t xml:space="preserve">1</w:t>
      </w:r>
      <w:r>
        <w:rPr>
          <w:rStyle w:val="NormalTok"/>
        </w:rPr>
        <w:t xml:space="preserve">, </w:t>
      </w:r>
      <w:r>
        <w:rPr>
          <w:rStyle w:val="DecValTok"/>
        </w:rPr>
        <w:t xml:space="preserve">2</w:t>
      </w:r>
      <w:r>
        <w:rPr>
          <w:rStyle w:val="NormalTok"/>
        </w:rPr>
        <w:t xml:space="preserve">)</w:t>
      </w:r>
    </w:p>
    <w:bookmarkEnd w:id="25"/>
    <w:p>
      <w:pPr>
        <w:pStyle w:val="DefinitionTerm"/>
      </w:pPr>
      <w:r>
        <w:t xml:space="preserve">Ligne 1</w:t>
      </w:r>
    </w:p>
    <w:p>
      <w:pPr>
        <w:pStyle w:val="Definition"/>
      </w:pPr>
      <w:r>
        <w:t xml:space="preserve">Ici</w:t>
      </w:r>
      <w:r>
        <w:t xml:space="preserve"> </w:t>
      </w:r>
      <w:r>
        <w:rPr>
          <w:rStyle w:val="VerbatimChar"/>
        </w:rPr>
        <w:t xml:space="preserve">argument1</w:t>
      </w:r>
      <w:r>
        <w:t xml:space="preserve"> </w:t>
      </w:r>
      <w:r>
        <w:t xml:space="preserve">prendra la valeur 1 et</w:t>
      </w:r>
      <w:r>
        <w:t xml:space="preserve"> </w:t>
      </w:r>
      <w:r>
        <w:rPr>
          <w:rStyle w:val="VerbatimChar"/>
        </w:rPr>
        <w:t xml:space="preserve">argument2</w:t>
      </w:r>
      <w:r>
        <w:t xml:space="preserve"> </w:t>
      </w:r>
      <w:r>
        <w:t xml:space="preserve">la valeur 2.</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nix/store/4v9rjwj8zgrkaa7l40r1nj47hpmr1nms-quarto-1.6.33/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Il est aussi possible de donner des valeurs par défaut aux arguments. Ainsi si on oublie de donner une valeur à cet argument, la valeur de défaut seras utiliser, sinon c’est celle de l’utilisateur qui primera.</w:t>
            </w:r>
          </w:p>
          <w:p>
            <w:pPr>
              <w:pStyle w:val="BodyText"/>
            </w:pPr>
            <w:r>
              <w:t xml:space="preserve">La syntaxe est la suivante : on ajoute après le nom de l’argument, un</w:t>
            </w:r>
            <w:r>
              <w:t xml:space="preserve"> </w:t>
            </w:r>
            <w:r>
              <w:rPr>
                <w:rStyle w:val="VerbatimChar"/>
              </w:rPr>
              <w:t xml:space="preserve">=</w:t>
            </w:r>
            <w:r>
              <w:t xml:space="preserve"> </w:t>
            </w:r>
            <w:r>
              <w:t xml:space="preserve">puis la valeur de défaut que la variable doit prendre.</w:t>
            </w:r>
          </w:p>
          <w:bookmarkStart w:id="29" w:name="exm-argu-default"/>
          <w:p>
            <w:pPr>
              <w:pStyle w:val="BodyText"/>
            </w:pPr>
            <w:r>
              <w:rPr>
                <w:b/>
                <w:bCs/>
              </w:rPr>
              <w:t xml:space="preserve">Exemple 1</w:t>
            </w:r>
            <w:r>
              <w:t xml:space="preserve"> </w:t>
            </w:r>
            <w:r>
              <w:t xml:space="preserve"> </w:t>
            </w:r>
          </w:p>
          <w:p>
            <w:pPr>
              <w:pStyle w:val="SourceCode"/>
            </w:pPr>
            <w:r>
              <w:rPr>
                <w:rStyle w:val="KeywordTok"/>
              </w:rPr>
              <w:t xml:space="preserve">def</w:t>
            </w:r>
            <w:r>
              <w:rPr>
                <w:rStyle w:val="NormalTok"/>
              </w:rPr>
              <w:t xml:space="preserve"> ma_fonction(argument</w:t>
            </w:r>
            <w:r>
              <w:rPr>
                <w:rStyle w:val="OperatorTok"/>
              </w:rPr>
              <w:t xml:space="preserve">=</w:t>
            </w:r>
            <w:r>
              <w:rPr>
                <w:rStyle w:val="StringTok"/>
              </w:rPr>
              <w:t xml:space="preserve">"Bonjour"</w:t>
            </w:r>
            <w:r>
              <w:rPr>
                <w:rStyle w:val="NormalTok"/>
              </w:rPr>
              <w:t xml:space="preserve">):</w:t>
            </w:r>
            <w:r>
              <w:br/>
            </w:r>
            <w:r>
              <w:rPr>
                <w:rStyle w:val="NormalTok"/>
              </w:rPr>
              <w:t xml:space="preserve">    </w:t>
            </w:r>
            <w:r>
              <w:rPr>
                <w:rStyle w:val="BuiltInTok"/>
              </w:rPr>
              <w:t xml:space="preserve">print</w:t>
            </w:r>
            <w:r>
              <w:rPr>
                <w:rStyle w:val="NormalTok"/>
              </w:rPr>
              <w:t xml:space="preserve">(argument)</w:t>
            </w:r>
            <w:r>
              <w:br/>
            </w:r>
            <w:r>
              <w:br/>
            </w:r>
            <w:r>
              <w:rPr>
                <w:rStyle w:val="OperatorTok"/>
              </w:rPr>
              <w:t xml:space="preserve">&gt;&gt;&gt;</w:t>
            </w:r>
            <w:r>
              <w:rPr>
                <w:rStyle w:val="NormalTok"/>
              </w:rPr>
              <w:t xml:space="preserve"> ma_fonction()</w:t>
            </w:r>
            <w:r>
              <w:br/>
            </w:r>
            <w:r>
              <w:rPr>
                <w:rStyle w:val="NormalTok"/>
              </w:rPr>
              <w:t xml:space="preserve">Bonjour</w:t>
            </w:r>
            <w:r>
              <w:br/>
            </w:r>
            <w:r>
              <w:br/>
            </w:r>
            <w:r>
              <w:rPr>
                <w:rStyle w:val="OperatorTok"/>
              </w:rPr>
              <w:t xml:space="preserve">&gt;&gt;&gt;</w:t>
            </w:r>
            <w:r>
              <w:rPr>
                <w:rStyle w:val="NormalTok"/>
              </w:rPr>
              <w:t xml:space="preserve"> ma_fonction(</w:t>
            </w:r>
            <w:r>
              <w:rPr>
                <w:rStyle w:val="StringTok"/>
              </w:rPr>
              <w:t xml:space="preserve">"Salut"</w:t>
            </w:r>
            <w:r>
              <w:rPr>
                <w:rStyle w:val="NormalTok"/>
              </w:rPr>
              <w:t xml:space="preserve">)</w:t>
            </w:r>
            <w:r>
              <w:br/>
            </w:r>
            <w:r>
              <w:rPr>
                <w:rStyle w:val="NormalTok"/>
              </w:rPr>
              <w:t xml:space="preserve">Salut</w:t>
            </w:r>
          </w:p>
          <w:bookmarkEnd w:id="29"/>
          <w:p>
            <w:pPr>
              <w:pStyle w:val="FirstParagraph"/>
            </w:pPr>
            <w:pPr>
              <w:spacing w:after="16"/>
            </w:pPr>
            <w:r>
              <w:t xml:space="preserve">Les arguments ayant une valeur par défaut doivent toujours se trouver après les arguments sans valeurs par défaut (pour éviter toute confusion lorsque le nombre d’arguments donné est plus faible).</w:t>
            </w:r>
          </w:p>
        </w:tc>
      </w:tr>
    </w:tbl>
    <w:bookmarkStart w:id="30" w:name="def-ret"/>
    <w:p>
      <w:pPr>
        <w:pStyle w:val="BodyText"/>
      </w:pPr>
      <w:r>
        <w:rPr>
          <w:b/>
          <w:bCs/>
        </w:rPr>
        <w:t xml:space="preserve">Définition 3 (Valeur de retour)</w:t>
      </w:r>
      <w:r>
        <w:t xml:space="preserve"> </w:t>
      </w:r>
      <w:r>
        <w:t xml:space="preserve">Une valeur de retour est la valeur que produit une fonction.</w:t>
      </w:r>
    </w:p>
    <w:bookmarkEnd w:id="30"/>
    <w:p>
      <w:pPr>
        <w:pStyle w:val="BodyText"/>
      </w:pPr>
      <w:r>
        <w:t xml:space="preserve">Intuitivement, cela revient à remplacer l’appel à cette fonction par la valeur retournée, rendant l’appel à cette fonction équivalente a utilisé une valeur en dur.</w:t>
      </w:r>
    </w:p>
    <w:p>
      <w:pPr>
        <w:pStyle w:val="BodyText"/>
      </w:pPr>
      <w:r>
        <w:t xml:space="preserve">On retourne une valeur grâce à la syntaxe suivante :</w:t>
      </w:r>
    </w:p>
    <w:p>
      <w:pPr>
        <w:pStyle w:val="SourceCode"/>
      </w:pPr>
      <w:r>
        <w:br/>
      </w:r>
      <w:r>
        <w:rPr>
          <w:rStyle w:val="KeywordTok"/>
        </w:rPr>
        <w:t xml:space="preserve">def</w:t>
      </w:r>
      <w:r>
        <w:rPr>
          <w:rStyle w:val="NormalTok"/>
        </w:rPr>
        <w:t xml:space="preserve"> nom():</w:t>
      </w:r>
      <w:r>
        <w:br/>
      </w:r>
      <w:r>
        <w:rPr>
          <w:rStyle w:val="NormalTok"/>
        </w:rPr>
        <w:t xml:space="preserve">    </w:t>
      </w:r>
      <w:r>
        <w:rPr>
          <w:rStyle w:val="ControlFlowTok"/>
        </w:rPr>
        <w:t xml:space="preserve">return</w:t>
      </w:r>
      <w:r>
        <w:rPr>
          <w:rStyle w:val="NormalTok"/>
        </w:rPr>
        <w:t xml:space="preserve"> ValeurARetourner</w:t>
      </w:r>
    </w:p>
    <w:p>
      <w:pPr>
        <w:pStyle w:val="FirstParagraph"/>
      </w:pPr>
      <w:r>
        <w:t xml:space="preserve">Lorsque l’on retourne une valeur la fonction s’arrête immédiatement, indépendamment si des instructions sont présentes par la suite.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nix/store/4v9rjwj8zgrkaa7l40r1nj47hpmr1nms-quarto-1.6.33/share/formats/docx/note.png" id="32"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Une fonction sans retour ?</w:t>
            </w:r>
          </w:p>
        </w:tc>
      </w:tr>
      <w:tr>
        <w:trPr>
          <w:cantSplit/>
        </w:trPr>
        <w:tc>
          <w:tcPr>
            <w:tcMar>
              <w:top w:w="108" w:type="dxa"/>
              <w:bottom w:w="108" w:type="dxa"/>
            </w:tcMar>
          </w:tcPr>
          <w:p>
            <w:pPr>
              <w:pStyle w:val="BodyText"/>
            </w:pPr>
            <w:pPr>
              <w:spacing w:before="16"/>
            </w:pPr>
            <w:r>
              <w:t xml:space="preserve">On appelle cela une procédure.</w:t>
            </w:r>
          </w:p>
          <w:p>
            <w:pPr>
              <w:pStyle w:val="BodyText"/>
            </w:pPr>
            <w:pPr>
              <w:spacing w:after="16"/>
            </w:pPr>
            <w:r>
              <w:t xml:space="preserve">En Python, toute fonction doit avoir une valeur de retour. Si vous ne précisez rien, la fonction retourne</w:t>
            </w:r>
            <w:r>
              <w:t xml:space="preserve"> </w:t>
            </w:r>
            <w:r>
              <w:rPr>
                <w:rStyle w:val="VerbatimChar"/>
              </w:rPr>
              <w:t xml:space="preserve">None</w:t>
            </w:r>
            <w:r>
              <w:t xml:space="preserve">.</w:t>
            </w:r>
          </w:p>
        </w:tc>
      </w:tr>
    </w:tbl>
    <w:p>
      <w:pPr>
        <w:pStyle w:val="BodyText"/>
      </w:pPr>
      <w:r>
        <w:t xml:space="preserve">Une procédure permet en général de simplifier le code, en regroupant les morceaux de code se répétant, afin d’alléger la lecture du code.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nix/store/4v9rjwj8zgrkaa7l40r1nj47hpmr1nms-quarto-1.6.33/share/formats/docx/important.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 portée des variables d’une fonction</w:t>
            </w:r>
          </w:p>
        </w:tc>
      </w:tr>
      <w:tr>
        <w:trPr>
          <w:cantSplit/>
        </w:trPr>
        <w:tc>
          <w:tcPr>
            <w:tcMar>
              <w:top w:w="108" w:type="dxa"/>
              <w:bottom w:w="108" w:type="dxa"/>
            </w:tcMar>
          </w:tcPr>
          <w:bookmarkStart w:id="36" w:name="def-portee"/>
          <w:p>
            <w:pPr>
              <w:pStyle w:val="BodyText"/>
            </w:pPr>
            <w:r>
              <w:rPr>
                <w:b/>
                <w:bCs/>
              </w:rPr>
              <w:t xml:space="preserve">Définition 4</w:t>
            </w:r>
            <w:r>
              <w:t xml:space="preserve"> </w:t>
            </w:r>
            <w:r>
              <w:t xml:space="preserve">On appelle</w:t>
            </w:r>
            <w:r>
              <w:t xml:space="preserve"> </w:t>
            </w:r>
            <w:r>
              <w:rPr>
                <w:b/>
                <w:bCs/>
              </w:rPr>
              <w:t xml:space="preserve">portée</w:t>
            </w:r>
            <w:r>
              <w:t xml:space="preserve"> </w:t>
            </w:r>
            <w:r>
              <w:t xml:space="preserve">(</w:t>
            </w:r>
            <w:r>
              <w:rPr>
                <w:i/>
                <w:iCs/>
              </w:rPr>
              <w:t xml:space="preserve">ou scope</w:t>
            </w:r>
            <w:r>
              <w:t xml:space="preserve">) d’une variable l’ensemble des parties du code ayant connaissance de cette dernière.</w:t>
            </w:r>
          </w:p>
          <w:bookmarkEnd w:id="36"/>
          <w:p>
            <w:pPr>
              <w:pStyle w:val="BodyText"/>
            </w:pPr>
            <w:r>
              <w:t xml:space="preserve">On appelle</w:t>
            </w:r>
            <w:r>
              <w:t xml:space="preserve"> </w:t>
            </w:r>
            <w:r>
              <w:rPr>
                <w:i/>
                <w:iCs/>
              </w:rPr>
              <w:t xml:space="preserve">variable à portée globale</w:t>
            </w:r>
            <w:r>
              <w:t xml:space="preserve">, plus couramment</w:t>
            </w:r>
            <w:r>
              <w:t xml:space="preserve"> </w:t>
            </w:r>
            <w:r>
              <w:rPr>
                <w:b/>
                <w:bCs/>
              </w:rPr>
              <w:t xml:space="preserve">variable globale</w:t>
            </w:r>
            <w:r>
              <w:t xml:space="preserve"> </w:t>
            </w:r>
            <w:r>
              <w:t xml:space="preserve">une variable dont la portée est constituée de l’intégralité du programme.</w:t>
            </w:r>
          </w:p>
          <w:p>
            <w:pPr>
              <w:pStyle w:val="BodyText"/>
            </w:pPr>
            <w:r>
              <w:t xml:space="preserve">On appelle</w:t>
            </w:r>
            <w:r>
              <w:t xml:space="preserve"> </w:t>
            </w:r>
            <w:r>
              <w:rPr>
                <w:i/>
                <w:iCs/>
              </w:rPr>
              <w:t xml:space="preserve">variable à portée locale</w:t>
            </w:r>
            <w:r>
              <w:t xml:space="preserve">, plus couramment</w:t>
            </w:r>
            <w:r>
              <w:t xml:space="preserve"> </w:t>
            </w:r>
            <w:r>
              <w:rPr>
                <w:b/>
                <w:bCs/>
              </w:rPr>
              <w:t xml:space="preserve">variable locale</w:t>
            </w:r>
            <w:r>
              <w:t xml:space="preserve"> </w:t>
            </w:r>
            <w:r>
              <w:t xml:space="preserve">une variable dont la portée n’est pas locale, i.e. il existe une portion de code qui n’a pas accès à cette variable.</w:t>
            </w:r>
          </w:p>
          <w:p>
            <w:pPr>
              <w:pStyle w:val="BodyText"/>
            </w:pPr>
            <w:pPr>
              <w:spacing w:after="16"/>
            </w:pPr>
            <w:r>
              <w:t xml:space="preserve">De manière générale toute variable définie dans une fonction est une variable locale, et tout variable défini autre part est une variable globale. Ce comportement est (et a été) sujet à changement. D’autre langage définissent les variables de boucle comme une valeur locale, par exemple.</w:t>
            </w:r>
          </w:p>
        </w:tc>
      </w:tr>
    </w:tbl>
    <w:bookmarkStart w:id="37" w:name="exm-portee"/>
    <w:p>
      <w:pPr>
        <w:pStyle w:val="BodyText"/>
      </w:pPr>
      <w:r>
        <w:rPr>
          <w:b/>
          <w:bCs/>
        </w:rPr>
        <w:t xml:space="preserve">Exemple 2</w:t>
      </w:r>
      <w:r>
        <w:t xml:space="preserve"> </w:t>
      </w:r>
      <w:r>
        <w:t xml:space="preserve">Ainsi dans le programme suivant :</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br/>
      </w:r>
      <w:r>
        <w:rPr>
          <w:rStyle w:val="NormalTok"/>
        </w:rPr>
        <w:t xml:space="preserve">b </w:t>
      </w:r>
      <w:r>
        <w:rPr>
          <w:rStyle w:val="OperatorTok"/>
        </w:rPr>
        <w:t xml:space="preserve">=</w:t>
      </w:r>
      <w:r>
        <w:rPr>
          <w:rStyle w:val="NormalTok"/>
        </w:rPr>
        <w:t xml:space="preserve"> </w:t>
      </w:r>
      <w:r>
        <w:rPr>
          <w:rStyle w:val="DecValTok"/>
        </w:rPr>
        <w:t xml:space="preserve">2</w:t>
      </w:r>
      <w:r>
        <w:br/>
      </w:r>
      <w:r>
        <w:br/>
      </w:r>
      <w:r>
        <w:rPr>
          <w:rStyle w:val="KeywordTok"/>
        </w:rPr>
        <w:t xml:space="preserve">def</w:t>
      </w:r>
      <w:r>
        <w:rPr>
          <w:rStyle w:val="NormalTok"/>
        </w:rPr>
        <w:t xml:space="preserve"> f(x):</w:t>
      </w:r>
      <w:r>
        <w:br/>
      </w:r>
      <w:r>
        <w:rPr>
          <w:rStyle w:val="NormalTok"/>
        </w:rPr>
        <w:t xml:space="preserve">    res </w:t>
      </w:r>
      <w:r>
        <w:rPr>
          <w:rStyle w:val="OperatorTok"/>
        </w:rPr>
        <w:t xml:space="preserve">=</w:t>
      </w:r>
      <w:r>
        <w:rPr>
          <w:rStyle w:val="NormalTok"/>
        </w:rPr>
        <w:t xml:space="preserve"> a</w:t>
      </w:r>
      <w:r>
        <w:rPr>
          <w:rStyle w:val="OperatorTok"/>
        </w:rPr>
        <w:t xml:space="preserve">*</w:t>
      </w:r>
      <w:r>
        <w:rPr>
          <w:rStyle w:val="NormalTok"/>
        </w:rPr>
        <w:t xml:space="preserve">x</w:t>
      </w:r>
      <w:r>
        <w:rPr>
          <w:rStyle w:val="OperatorTok"/>
        </w:rPr>
        <w:t xml:space="preserve">+</w:t>
      </w:r>
      <w:r>
        <w:rPr>
          <w:rStyle w:val="NormalTok"/>
        </w:rPr>
        <w:t xml:space="preserve">b</w:t>
      </w:r>
      <w:r>
        <w:br/>
      </w:r>
      <w:r>
        <w:rPr>
          <w:rStyle w:val="NormalTok"/>
        </w:rPr>
        <w:t xml:space="preserve">    </w:t>
      </w:r>
      <w:r>
        <w:rPr>
          <w:rStyle w:val="ControlFlowTok"/>
        </w:rPr>
        <w:t xml:space="preserve">return</w:t>
      </w:r>
      <w:r>
        <w:rPr>
          <w:rStyle w:val="NormalTok"/>
        </w:rPr>
        <w:t xml:space="preserve"> res</w:t>
      </w:r>
    </w:p>
    <w:p>
      <w:pPr>
        <w:pStyle w:val="FirstParagraph"/>
      </w:pPr>
      <w:r>
        <w:t xml:space="preserve">La variable</w:t>
      </w:r>
      <w:r>
        <w:t xml:space="preserve"> </w:t>
      </w:r>
      <w:r>
        <w:rPr>
          <w:rStyle w:val="VerbatimChar"/>
        </w:rPr>
        <w:t xml:space="preserve">a</w:t>
      </w:r>
      <w:r>
        <w:t xml:space="preserve">,</w:t>
      </w:r>
      <w:r>
        <w:t xml:space="preserve"> </w:t>
      </w:r>
      <w:r>
        <w:rPr>
          <w:rStyle w:val="VerbatimChar"/>
        </w:rPr>
        <w:t xml:space="preserve">b</w:t>
      </w:r>
      <w:r>
        <w:t xml:space="preserve"> </w:t>
      </w:r>
      <w:r>
        <w:t xml:space="preserve">et</w:t>
      </w:r>
      <w:r>
        <w:t xml:space="preserve"> </w:t>
      </w:r>
      <w:r>
        <w:rPr>
          <w:rStyle w:val="VerbatimChar"/>
        </w:rPr>
        <w:t xml:space="preserve">f</w:t>
      </w:r>
      <w:r>
        <w:t xml:space="preserve"> </w:t>
      </w:r>
      <w:r>
        <w:t xml:space="preserve">sont globales, et</w:t>
      </w:r>
      <w:r>
        <w:t xml:space="preserve"> </w:t>
      </w:r>
      <w:r>
        <w:rPr>
          <w:rStyle w:val="VerbatimChar"/>
        </w:rPr>
        <w:t xml:space="preserve">x</w:t>
      </w:r>
      <w:r>
        <w:t xml:space="preserve"> </w:t>
      </w:r>
      <w:r>
        <w:t xml:space="preserve">et</w:t>
      </w:r>
      <w:r>
        <w:t xml:space="preserve"> </w:t>
      </w:r>
      <w:r>
        <w:rPr>
          <w:rStyle w:val="VerbatimChar"/>
        </w:rPr>
        <w:t xml:space="preserve">res</w:t>
      </w:r>
      <w:r>
        <w:t xml:space="preserve"> </w:t>
      </w:r>
      <w:r>
        <w:t xml:space="preserve">sont locales.</w:t>
      </w:r>
    </w:p>
    <w:p>
      <w:pPr>
        <w:pStyle w:val="BodyText"/>
      </w:pPr>
      <w:r>
        <w:t xml:space="preserve">Dans ce cas :</w:t>
      </w:r>
    </w:p>
    <w:p>
      <w:pPr>
        <w:pStyle w:val="SourceCode"/>
      </w:pPr>
      <w:r>
        <w:rPr>
          <w:rStyle w:val="KeywordTok"/>
        </w:rPr>
        <w:t xml:space="preserve">def</w:t>
      </w:r>
      <w:r>
        <w:rPr>
          <w:rStyle w:val="NormalTok"/>
        </w:rPr>
        <w:t xml:space="preserve"> f(x):</w:t>
      </w:r>
      <w:r>
        <w:br/>
      </w:r>
      <w:r>
        <w:rPr>
          <w:rStyle w:val="NormalTok"/>
        </w:rPr>
        <w:t xml:space="preserve">    </w:t>
      </w:r>
      <w:r>
        <w:rPr>
          <w:rStyle w:val="KeywordTok"/>
        </w:rPr>
        <w:t xml:space="preserve">def</w:t>
      </w:r>
      <w:r>
        <w:rPr>
          <w:rStyle w:val="NormalTok"/>
        </w:rPr>
        <w:t xml:space="preserve"> g(y):</w:t>
      </w:r>
      <w:r>
        <w:br/>
      </w:r>
      <w:r>
        <w:rPr>
          <w:rStyle w:val="NormalTok"/>
        </w:rPr>
        <w:t xml:space="preserve">        </w:t>
      </w:r>
      <w:r>
        <w:rPr>
          <w:rStyle w:val="ControlFlowTok"/>
        </w:rPr>
        <w:t xml:space="preserve">return</w:t>
      </w:r>
      <w:r>
        <w:rPr>
          <w:rStyle w:val="NormalTok"/>
        </w:rPr>
        <w:t xml:space="preserve"> x</w:t>
      </w:r>
      <w:r>
        <w:rPr>
          <w:rStyle w:val="OperatorTok"/>
        </w:rPr>
        <w:t xml:space="preserve">+</w:t>
      </w:r>
      <w:r>
        <w:rPr>
          <w:rStyle w:val="NormalTok"/>
        </w:rPr>
        <w:t xml:space="preserve">y</w:t>
      </w:r>
      <w:r>
        <w:br/>
      </w:r>
      <w:r>
        <w:rPr>
          <w:rStyle w:val="NormalTok"/>
        </w:rPr>
        <w:t xml:space="preserve">    </w:t>
      </w:r>
      <w:r>
        <w:rPr>
          <w:rStyle w:val="ControlFlowTok"/>
        </w:rPr>
        <w:t xml:space="preserve">return</w:t>
      </w:r>
      <w:r>
        <w:rPr>
          <w:rStyle w:val="NormalTok"/>
        </w:rPr>
        <w:t xml:space="preserve"> g(</w:t>
      </w:r>
      <w:r>
        <w:rPr>
          <w:rStyle w:val="DecValTok"/>
        </w:rPr>
        <w:t xml:space="preserve">2</w:t>
      </w:r>
      <w:r>
        <w:rPr>
          <w:rStyle w:val="NormalTok"/>
        </w:rPr>
        <w:t xml:space="preserve">)</w:t>
      </w:r>
    </w:p>
    <w:p>
      <w:pPr>
        <w:pStyle w:val="FirstParagraph"/>
      </w:pPr>
      <w:r>
        <w:t xml:space="preserve">Ici seul</w:t>
      </w:r>
      <w:r>
        <w:t xml:space="preserve"> </w:t>
      </w:r>
      <w:r>
        <w:rPr>
          <w:rStyle w:val="VerbatimChar"/>
        </w:rPr>
        <w:t xml:space="preserve">f</w:t>
      </w:r>
      <w:r>
        <w:t xml:space="preserve"> </w:t>
      </w:r>
      <w:r>
        <w:t xml:space="preserve">est globale.</w:t>
      </w:r>
      <w:r>
        <w:t xml:space="preserve"> </w:t>
      </w:r>
      <w:r>
        <w:rPr>
          <w:rStyle w:val="VerbatimChar"/>
        </w:rPr>
        <w:t xml:space="preserve">g</w:t>
      </w:r>
      <w:r>
        <w:t xml:space="preserve"> </w:t>
      </w:r>
      <w:r>
        <w:t xml:space="preserve">et</w:t>
      </w:r>
      <w:r>
        <w:t xml:space="preserve"> </w:t>
      </w:r>
      <w:r>
        <w:rPr>
          <w:rStyle w:val="VerbatimChar"/>
        </w:rPr>
        <w:t xml:space="preserve">x</w:t>
      </w:r>
      <w:r>
        <w:t xml:space="preserve"> </w:t>
      </w:r>
      <w:r>
        <w:t xml:space="preserve">ne sont accessibles que dans</w:t>
      </w:r>
      <w:r>
        <w:t xml:space="preserve"> </w:t>
      </w:r>
      <w:r>
        <w:rPr>
          <w:rStyle w:val="VerbatimChar"/>
        </w:rPr>
        <w:t xml:space="preserve">f</w:t>
      </w:r>
      <w:r>
        <w:t xml:space="preserve"> </w:t>
      </w:r>
      <w:r>
        <w:t xml:space="preserve">et</w:t>
      </w:r>
      <w:r>
        <w:t xml:space="preserve"> </w:t>
      </w:r>
      <w:r>
        <w:rPr>
          <w:rStyle w:val="VerbatimChar"/>
        </w:rPr>
        <w:t xml:space="preserve">y</w:t>
      </w:r>
      <w:r>
        <w:t xml:space="preserve"> </w:t>
      </w:r>
      <w:r>
        <w:t xml:space="preserve">seulement dans</w:t>
      </w:r>
      <w:r>
        <w:t xml:space="preserve"> </w:t>
      </w:r>
      <w:r>
        <w:rPr>
          <w:rStyle w:val="VerbatimChar"/>
        </w:rPr>
        <w:t xml:space="preserve">g</w:t>
      </w:r>
      <w:r>
        <w:t xml:space="preserve">.</w:t>
      </w:r>
    </w:p>
    <w:bookmarkEnd w:id="37"/>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nix/store/4v9rjwj8zgrkaa7l40r1nj47hpmr1nms-quarto-1.6.33/share/formats/docx/note.png" id="3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Retourner plusieurs valeurs</w:t>
            </w:r>
          </w:p>
        </w:tc>
      </w:tr>
      <w:tr>
        <w:trPr>
          <w:cantSplit/>
        </w:trPr>
        <w:tc>
          <w:tcPr>
            <w:tcMar>
              <w:top w:w="108" w:type="dxa"/>
              <w:bottom w:w="108" w:type="dxa"/>
            </w:tcMar>
          </w:tcPr>
          <w:p>
            <w:pPr>
              <w:pStyle w:val="BodyText"/>
            </w:pPr>
            <w:pPr>
              <w:spacing w:before="16"/>
            </w:pPr>
            <w:r>
              <w:t xml:space="preserve">Il est possible de retourner plusieurs valeurs en même temps avec la syntaxe suivante :</w:t>
            </w:r>
          </w:p>
          <w:p>
            <w:pPr>
              <w:pStyle w:val="SourceCode"/>
            </w:pPr>
            <w:r>
              <w:rPr>
                <w:rStyle w:val="KeywordTok"/>
              </w:rPr>
              <w:t xml:space="preserve">def</w:t>
            </w:r>
            <w:r>
              <w:rPr>
                <w:rStyle w:val="NormalTok"/>
              </w:rPr>
              <w:t xml:space="preserve"> f():</w:t>
            </w:r>
            <w:r>
              <w:br/>
            </w:r>
            <w:r>
              <w:rPr>
                <w:rStyle w:val="NormalTok"/>
              </w:rPr>
              <w:t xml:space="preserve">    a </w:t>
            </w:r>
            <w:r>
              <w:rPr>
                <w:rStyle w:val="OperatorTok"/>
              </w:rPr>
              <w:t xml:space="preserve">=</w:t>
            </w:r>
            <w:r>
              <w:rPr>
                <w:rStyle w:val="NormalTok"/>
              </w:rPr>
              <w:t xml:space="preserve"> </w:t>
            </w:r>
            <w:r>
              <w:rPr>
                <w:rStyle w:val="DecValTok"/>
              </w:rPr>
              <w:t xml:space="preserve">1</w:t>
            </w:r>
            <w:r>
              <w:br/>
            </w:r>
            <w:r>
              <w:rPr>
                <w:rStyle w:val="NormalTok"/>
              </w:rPr>
              <w:t xml:space="preserve">    b </w:t>
            </w:r>
            <w:r>
              <w:rPr>
                <w:rStyle w:val="OperatorTok"/>
              </w:rPr>
              <w:t xml:space="preserve">=</w:t>
            </w:r>
            <w:r>
              <w:rPr>
                <w:rStyle w:val="NormalTok"/>
              </w:rPr>
              <w:t xml:space="preserve"> </w:t>
            </w:r>
            <w:r>
              <w:rPr>
                <w:rStyle w:val="DecValTok"/>
              </w:rPr>
              <w:t xml:space="preserve">2</w:t>
            </w:r>
            <w:r>
              <w:br/>
            </w:r>
            <w:r>
              <w:br/>
            </w:r>
            <w:r>
              <w:rPr>
                <w:rStyle w:val="NormalTok"/>
              </w:rPr>
              <w:t xml:space="preserve">    </w:t>
            </w:r>
            <w:r>
              <w:rPr>
                <w:rStyle w:val="ControlFlowTok"/>
              </w:rPr>
              <w:t xml:space="preserve">return</w:t>
            </w:r>
            <w:r>
              <w:rPr>
                <w:rStyle w:val="NormalTok"/>
              </w:rPr>
              <w:t xml:space="preserve"> a, b</w:t>
            </w:r>
          </w:p>
          <w:p>
            <w:pPr>
              <w:pStyle w:val="FirstParagraph"/>
            </w:pPr>
            <w:pPr>
              <w:spacing w:after="16"/>
            </w:pPr>
            <w:r>
              <w:t xml:space="preserve">En réalité, une seule valeur est retournée : celle d’un tuple contenant toutes les valeurs. Il est donc possible d’utiliser toutes les techniques sur les tuples comme le dépaquetage des valeurs.</w:t>
            </w:r>
          </w:p>
        </w:tc>
      </w:tr>
    </w:tbl>
    <w:bookmarkEnd w:id="40"/>
    <w:bookmarkStart w:id="48" w:name="récursivité"/>
    <w:p>
      <w:pPr>
        <w:pStyle w:val="Heading1"/>
      </w:pPr>
      <w:r>
        <w:t xml:space="preserve">2. Récursivité</w:t>
      </w:r>
    </w:p>
    <w:bookmarkStart w:id="41" w:name="def-rec"/>
    <w:p>
      <w:pPr>
        <w:pStyle w:val="FirstParagraph"/>
      </w:pPr>
      <w:r>
        <w:rPr>
          <w:b/>
          <w:bCs/>
        </w:rPr>
        <w:t xml:space="preserve">Définition 5 (Fonction récursive)</w:t>
      </w:r>
      <w:r>
        <w:t xml:space="preserve"> </w:t>
      </w:r>
      <w:r>
        <w:t xml:space="preserve">Définir une fonction récursivement consiste en une définition d’une fonction qui fait appel à elle-même.</w:t>
      </w:r>
    </w:p>
    <w:p>
      <w:pPr>
        <w:pStyle w:val="BodyText"/>
      </w:pPr>
      <w:r>
        <w:t xml:space="preserve">Une fonction définie ainsi est appelée</w:t>
      </w:r>
      <w:r>
        <w:t xml:space="preserve"> </w:t>
      </w:r>
      <w:r>
        <w:rPr>
          <w:b/>
          <w:bCs/>
        </w:rPr>
        <w:t xml:space="preserve">fonction récursive</w:t>
      </w:r>
      <w:r>
        <w:t xml:space="preserve">.</w:t>
      </w:r>
    </w:p>
    <w:bookmarkEnd w:id="41"/>
    <w:p>
      <w:pPr>
        <w:pStyle w:val="BodyText"/>
      </w:pPr>
      <w:r>
        <w:t xml:space="preserve">Ainsi la fonction suivante est définie récursivement :</w:t>
      </w:r>
    </w:p>
    <w:p>
      <w:pPr>
        <w:pStyle w:val="SourceCode"/>
      </w:pPr>
      <w:r>
        <w:rPr>
          <w:rStyle w:val="KeywordTok"/>
        </w:rPr>
        <w:t xml:space="preserve">def</w:t>
      </w:r>
      <w:r>
        <w:rPr>
          <w:rStyle w:val="NormalTok"/>
        </w:rPr>
        <w:t xml:space="preserve"> f(x):</w:t>
      </w:r>
      <w:r>
        <w:br/>
      </w:r>
      <w:r>
        <w:rPr>
          <w:rStyle w:val="NormalTok"/>
        </w:rPr>
        <w:t xml:space="preserve">    f(x)</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nix/store/4v9rjwj8zgrkaa7l40r1nj47hpmr1nms-quarto-1.6.33/share/formats/docx/note.png" id="43"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Ici la fonction</w:t>
            </w:r>
            <w:r>
              <w:t xml:space="preserve"> </w:t>
            </w:r>
            <w:r>
              <w:rPr>
                <w:rStyle w:val="VerbatimChar"/>
              </w:rPr>
              <w:t xml:space="preserve">f(x)</w:t>
            </w:r>
            <w:r>
              <w:t xml:space="preserve"> </w:t>
            </w:r>
            <w:r>
              <w:t xml:space="preserve">seras exécuter à l’infinie, ce qui peut être considéré comme un bug.</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nix/store/4v9rjwj8zgrkaa7l40r1nj47hpmr1nms-quarto-1.6.33/share/formats/docx/important.png" id="4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 1: Évitez les problèmes avec les définitions récursives</w:t>
            </w:r>
          </w:p>
        </w:tc>
      </w:tr>
      <w:tr>
        <w:trPr>
          <w:cantSplit/>
        </w:trPr>
        <w:tc>
          <w:tcPr>
            <w:tcMar>
              <w:top w:w="108" w:type="dxa"/>
              <w:bottom w:w="108" w:type="dxa"/>
            </w:tcMar>
          </w:tcPr>
          <w:p>
            <w:pPr>
              <w:pStyle w:val="BodyText"/>
            </w:pPr>
            <w:pPr>
              <w:spacing w:before="16"/>
            </w:pPr>
            <w:r>
              <w:t xml:space="preserve">Afin d’éviter tous soucis dû à une fonction récursive qui ne se termine pas, le conseil suivant doit être réalisé :</w:t>
            </w:r>
          </w:p>
          <w:p>
            <w:pPr>
              <w:pStyle w:val="BodyText"/>
            </w:pPr>
            <w:r>
              <w:rPr>
                <w:b/>
                <w:bCs/>
              </w:rPr>
              <w:t xml:space="preserve">Toute fonction définie récursivement, doit posséder un branchement (condition</w:t>
            </w:r>
            <w:r>
              <w:rPr>
                <w:b/>
                <w:bCs/>
              </w:rPr>
              <w:t xml:space="preserve"> </w:t>
            </w:r>
            <w:r>
              <w:rPr>
                <w:rStyle w:val="VerbatimChar"/>
                <w:b/>
                <w:bCs/>
              </w:rPr>
              <w:t xml:space="preserve">if</w:t>
            </w:r>
            <w:r>
              <w:rPr>
                <w:b/>
                <w:bCs/>
              </w:rPr>
              <w:t xml:space="preserve">) dans lequel une des branches fait un appel récursif, et l’autre retourne une valeur sans appel récursif</w:t>
            </w:r>
            <w:r>
              <w:t xml:space="preserve">.</w:t>
            </w:r>
          </w:p>
          <w:p>
            <w:pPr>
              <w:pStyle w:val="BodyText"/>
            </w:pPr>
            <w:r>
              <w:t xml:space="preserve">L’argument demande ainsi un équivalent à un variant de boucle, qui permet l’arrêt de la fonction.</w:t>
            </w:r>
          </w:p>
          <w:p>
            <w:pPr>
              <w:pStyle w:val="BodyText"/>
            </w:pPr>
            <w:r>
              <w:t xml:space="preserve">Ces fonctions peuvent en général être réduites (à quelques modifications près) sous la forme suivante :</w:t>
            </w:r>
          </w:p>
          <w:p>
            <w:pPr>
              <w:pStyle w:val="SourceCode"/>
            </w:pPr>
            <w:r>
              <w:rPr>
                <w:rStyle w:val="KeywordTok"/>
              </w:rPr>
              <w:t xml:space="preserve">def</w:t>
            </w:r>
            <w:r>
              <w:rPr>
                <w:rStyle w:val="NormalTok"/>
              </w:rPr>
              <w:t xml:space="preserve"> f(n, autre_arg):</w:t>
            </w:r>
            <w:r>
              <w:br/>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0</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f(n</w:t>
            </w:r>
            <w:r>
              <w:rPr>
                <w:rStyle w:val="OperatorTok"/>
              </w:rPr>
              <w:t xml:space="preserve">-</w:t>
            </w:r>
            <w:r>
              <w:rPr>
                <w:rStyle w:val="DecValTok"/>
              </w:rPr>
              <w:t xml:space="preserve">1</w:t>
            </w:r>
            <w:r>
              <w:rPr>
                <w:rStyle w:val="NormalTok"/>
              </w:rPr>
              <w:t xml:space="preserve">, autre_arg)</w:t>
            </w:r>
          </w:p>
        </w:tc>
      </w:tr>
    </w:tbl>
    <w:p>
      <w:pPr>
        <w:pStyle w:val="FirstParagraph"/>
      </w:pPr>
      <w:r>
        <w:t xml:space="preserve">Les fonctions récursives sont particulièrement utiles, car elles permettent de résoudre des problèmes qui sont eux même définie récursivement.</w:t>
      </w:r>
    </w:p>
    <w:p>
      <w:pPr>
        <w:pStyle w:val="BodyText"/>
      </w:pPr>
      <w:r>
        <w:t xml:space="preserve">Un des exemples les plus célèbres est de déterminer la valeur de</w:t>
      </w:r>
      <w:r>
        <w:t xml:space="preserve"> </w:t>
      </w:r>
      <m:oMath>
        <m:r>
          <m:t>n</m:t>
        </m:r>
      </m:oMath>
      <w:r>
        <w:t xml:space="preserve"> </w:t>
      </w:r>
      <w:r>
        <w:t xml:space="preserve">factoriel (noté</w:t>
      </w:r>
      <w:r>
        <w:t xml:space="preserve"> </w:t>
      </w:r>
      <m:oMath>
        <m:r>
          <m:t>n</m:t>
        </m:r>
        <m:r>
          <m:rPr>
            <m:sty m:val="p"/>
          </m:rPr>
          <m:t>!</m:t>
        </m:r>
      </m:oMath>
      <w:r>
        <w:t xml:space="preserve">).</w:t>
      </w:r>
    </w:p>
    <w:p>
      <w:pPr>
        <w:pStyle w:val="BodyText"/>
      </w:pPr>
      <w:r>
        <w:t xml:space="preserve">On note que :</w:t>
      </w:r>
    </w:p>
    <w:p>
      <w:pPr>
        <w:pStyle w:val="BodyText"/>
      </w:pPr>
      <m:oMathPara>
        <m:oMathParaPr>
          <m:jc m:val="center"/>
        </m:oMathParaPr>
        <m:oMath>
          <m:r>
            <m:t>n</m:t>
          </m:r>
          <m:r>
            <m:rPr>
              <m:sty m:val="p"/>
            </m:rPr>
            <m:t>!</m:t>
          </m:r>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rPr>
                      <m:t>si </m:t>
                    </m:r>
                    <m:r>
                      <m:t>n</m:t>
                    </m:r>
                    <m:r>
                      <m:rPr>
                        <m:sty m:val="p"/>
                      </m:rPr>
                      <m:t>=</m:t>
                    </m:r>
                    <m:r>
                      <m:t>0</m:t>
                    </m:r>
                  </m:e>
                </m:mr>
                <m:mr>
                  <m:e>
                    <m:r>
                      <m:t>n</m:t>
                    </m:r>
                    <m:r>
                      <m:rPr>
                        <m:sty m:val="p"/>
                      </m:rPr>
                      <m:t>×</m:t>
                    </m:r>
                    <m:d>
                      <m:dPr>
                        <m:begChr m:val="("/>
                        <m:endChr m:val=")"/>
                        <m:sepChr m:val=""/>
                        <m:grow/>
                      </m:dPr>
                      <m:e>
                        <m:r>
                          <m:t>n</m:t>
                        </m:r>
                        <m:r>
                          <m:rPr>
                            <m:sty m:val="p"/>
                          </m:rPr>
                          <m:t>−</m:t>
                        </m:r>
                        <m:r>
                          <m:t>1</m:t>
                        </m:r>
                      </m:e>
                    </m:d>
                    <m:r>
                      <m:rPr>
                        <m:sty m:val="p"/>
                      </m:rPr>
                      <m:t>!</m:t>
                    </m:r>
                  </m:e>
                  <m:e>
                    <m:r>
                      <m:rPr>
                        <m:nor/>
                        <m:sty m:val="p"/>
                      </m:rPr>
                      <m:t>sinon</m:t>
                    </m:r>
                  </m:e>
                </m:mr>
              </m:m>
            </m:e>
          </m:d>
        </m:oMath>
      </m:oMathPara>
    </w:p>
    <w:p>
      <w:pPr>
        <w:pStyle w:val="FirstParagraph"/>
      </w:pPr>
      <w:r>
        <w:t xml:space="preserve">Cette définition est une définition courante dans de nombreux problèmes. Ici, on peut donc créer facilement une fonction factorielle en utilisant une définition récursive. On remarquera que cette définition rentre dans le cas défini par</w:t>
      </w:r>
      <w:r>
        <w:t xml:space="preserve"> </w:t>
      </w:r>
      <w:hyperlink w:anchor="imp-pb-rec">
        <w:r>
          <w:rPr>
            <w:rStyle w:val="Hyperlink"/>
          </w:rPr>
          <w:t xml:space="preserve">Important 1</w:t>
        </w:r>
      </w:hyperlink>
      <w:r>
        <w:t xml:space="preserve">.</w:t>
      </w:r>
    </w:p>
    <w:p>
      <w:pPr>
        <w:pStyle w:val="SourceCode"/>
      </w:pPr>
      <w:r>
        <w:rPr>
          <w:rStyle w:val="KeywordTok"/>
        </w:rPr>
        <w:t xml:space="preserve">def</w:t>
      </w:r>
      <w:r>
        <w:rPr>
          <w:rStyle w:val="NormalTok"/>
        </w:rPr>
        <w:t xml:space="preserve"> factorielle(n):</w:t>
      </w:r>
      <w:r>
        <w:br/>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factorielle(n</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n</w:t>
      </w:r>
    </w:p>
    <w:p>
      <w:pPr>
        <w:pStyle w:val="FirstParagraph"/>
      </w:pPr>
      <w:r>
        <w:t xml:space="preserve">Remarquer le lien entre la définition théorique de la fonction factorielle et son implémentation.</w:t>
      </w:r>
    </w:p>
    <w:p>
      <w:pPr>
        <w:pStyle w:val="BodyText"/>
      </w:pPr>
      <w:r>
        <w:t xml:space="preserve">Il est bien sûr possible d’utilisé plusieurs appels récursifs. Il est à noter que lors de ces appels, ces derniers sont bloquants, il faudra donc attendre le retour du premier appel de fonction pour que le deuxième appel puisse être fait.</w:t>
      </w:r>
    </w:p>
    <w:p>
      <w:pPr>
        <w:pStyle w:val="BodyText"/>
      </w:pPr>
      <w:r>
        <w:t xml:space="preserve">Un exemple classique est introduit par la fonction de Fibonacci suivante :</w:t>
      </w:r>
    </w:p>
    <w:p>
      <w:pPr>
        <w:pStyle w:val="BodyText"/>
      </w:pPr>
      <m:oMathPara>
        <m:oMathParaPr>
          <m:jc m:val="center"/>
        </m:oMathParaPr>
        <m:oMath>
          <m:r>
            <m:t>F</m:t>
          </m:r>
          <m:d>
            <m:dPr>
              <m:begChr m:val="("/>
              <m:endChr m:val=")"/>
              <m:sepChr m:val=""/>
              <m:grow/>
            </m:dPr>
            <m:e>
              <m:r>
                <m:t>n</m:t>
              </m:r>
            </m:e>
          </m:d>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rPr>
                      <m:t>pour </m:t>
                    </m:r>
                    <m:r>
                      <m:t>n</m:t>
                    </m:r>
                    <m:r>
                      <m:rPr>
                        <m:sty m:val="p"/>
                      </m:rPr>
                      <m:t>=</m:t>
                    </m:r>
                    <m:r>
                      <m:t>0</m:t>
                    </m:r>
                    <m:r>
                      <m:rPr>
                        <m:sty m:val="p"/>
                      </m:rPr>
                      <m:t>∨</m:t>
                    </m:r>
                    <m:r>
                      <m:t>n</m:t>
                    </m:r>
                    <m:r>
                      <m:rPr>
                        <m:sty m:val="p"/>
                      </m:rPr>
                      <m:t>=</m:t>
                    </m:r>
                    <m:r>
                      <m:t>1</m:t>
                    </m:r>
                  </m:e>
                </m:mr>
                <m:mr>
                  <m:e>
                    <m:r>
                      <m:t>F</m:t>
                    </m:r>
                    <m:d>
                      <m:dPr>
                        <m:begChr m:val="("/>
                        <m:endChr m:val=")"/>
                        <m:sepChr m:val=""/>
                        <m:grow/>
                      </m:dPr>
                      <m:e>
                        <m:r>
                          <m:t>n</m:t>
                        </m:r>
                        <m:r>
                          <m:rPr>
                            <m:sty m:val="p"/>
                          </m:rPr>
                          <m:t>−</m:t>
                        </m:r>
                        <m:r>
                          <m:t>1</m:t>
                        </m:r>
                      </m:e>
                    </m:d>
                    <m:r>
                      <m:rPr>
                        <m:sty m:val="p"/>
                      </m:rPr>
                      <m:t>+</m:t>
                    </m:r>
                    <m:r>
                      <m:t>F</m:t>
                    </m:r>
                    <m:d>
                      <m:dPr>
                        <m:begChr m:val="("/>
                        <m:endChr m:val=")"/>
                        <m:sepChr m:val=""/>
                        <m:grow/>
                      </m:dPr>
                      <m:e>
                        <m:r>
                          <m:t>n</m:t>
                        </m:r>
                        <m:r>
                          <m:rPr>
                            <m:sty m:val="p"/>
                          </m:rPr>
                          <m:t>−</m:t>
                        </m:r>
                        <m:r>
                          <m:t>2</m:t>
                        </m:r>
                      </m:e>
                    </m:d>
                  </m:e>
                  <m:e>
                    <m:r>
                      <m:rPr>
                        <m:sty m:val="p"/>
                      </m:rPr>
                      <m:t>∀</m:t>
                    </m:r>
                    <m:r>
                      <m:t>n</m:t>
                    </m:r>
                    <m:r>
                      <m:rPr>
                        <m:sty m:val="p"/>
                      </m:rPr>
                      <m:t>≥</m:t>
                    </m:r>
                    <m:r>
                      <m:t>2</m:t>
                    </m:r>
                  </m:e>
                </m:mr>
              </m:m>
            </m:e>
          </m:d>
        </m:oMath>
      </m:oMathPara>
    </w:p>
    <w:p>
      <w:pPr>
        <w:pStyle w:val="FirstParagraph"/>
      </w:pPr>
      <w:r>
        <w:t xml:space="preserve">Son implémentation est donc la suivante :</w:t>
      </w:r>
    </w:p>
    <w:p>
      <w:pPr>
        <w:pStyle w:val="SourceCode"/>
      </w:pPr>
      <w:r>
        <w:rPr>
          <w:rStyle w:val="KeywordTok"/>
        </w:rPr>
        <w:t xml:space="preserve">def</w:t>
      </w:r>
      <w:r>
        <w:rPr>
          <w:rStyle w:val="NormalTok"/>
        </w:rPr>
        <w:t xml:space="preserve"> fibo(n):</w:t>
      </w:r>
      <w:r>
        <w:br/>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fibo(n</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fibo(n</w:t>
      </w:r>
      <w:r>
        <w:rPr>
          <w:rStyle w:val="OperatorTok"/>
        </w:rPr>
        <w:t xml:space="preserve">-</w:t>
      </w:r>
      <w:r>
        <w:rPr>
          <w:rStyle w:val="DecValTok"/>
        </w:rPr>
        <w:t xml:space="preserve">2</w:t>
      </w:r>
      <w:r>
        <w:rPr>
          <w:rStyle w:val="NormalTok"/>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nix/store/4v9rjwj8zgrkaa7l40r1nj47hpmr1nms-quarto-1.6.33/share/formats/docx/note.png" id="4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variant permettant de terminer la récursion n’est pas toujours un seul entier passez en argument. Par exemple si nous réalisons une dichotomie, entre les index</w:t>
            </w:r>
            <w:r>
              <w:t xml:space="preserve"> </w:t>
            </w:r>
            <m:oMath>
              <m:r>
                <m:t>a</m:t>
              </m:r>
            </m:oMath>
            <w:r>
              <w:t xml:space="preserve"> </w:t>
            </w:r>
            <w:r>
              <w:t xml:space="preserve">et</w:t>
            </w:r>
            <w:r>
              <w:t xml:space="preserve"> </w:t>
            </w:r>
            <m:oMath>
              <m:r>
                <m:t>b</m:t>
              </m:r>
            </m:oMath>
            <w:r>
              <w:t xml:space="preserve">, le variant n’est ni</w:t>
            </w:r>
            <w:r>
              <w:t xml:space="preserve"> </w:t>
            </w:r>
            <m:oMath>
              <m:r>
                <m:t>a</m:t>
              </m:r>
            </m:oMath>
            <w:r>
              <w:t xml:space="preserve"> </w:t>
            </w:r>
            <w:r>
              <w:t xml:space="preserve">ni</w:t>
            </w:r>
            <w:r>
              <w:t xml:space="preserve"> </w:t>
            </w:r>
            <m:oMath>
              <m:r>
                <m:t>b</m:t>
              </m:r>
            </m:oMath>
            <w:r>
              <w:t xml:space="preserve"> </w:t>
            </w:r>
            <w:r>
              <w:t xml:space="preserve">mais</w:t>
            </w:r>
            <w:r>
              <w:t xml:space="preserve"> </w:t>
            </w:r>
            <m:oMath>
              <m:r>
                <m:t>b</m:t>
              </m:r>
              <m:r>
                <m:rPr>
                  <m:sty m:val="p"/>
                </m:rPr>
                <m:t>−</m:t>
              </m:r>
              <m:r>
                <m:t>a</m:t>
              </m:r>
            </m:oMath>
            <w:r>
              <w:t xml:space="preserve">. De même, lors du calcul du maximum d’une liste chainée on peut considérer la taille de l’entrée comme le variant (valeur que nous ne connaissons pas a priori).</w:t>
            </w:r>
          </w:p>
        </w:tc>
      </w:tr>
    </w:tbl>
    <w:bookmarkEnd w:id="48"/>
    <w:bookmarkStart w:id="101" w:name="programmation-fonctionnelle"/>
    <w:p>
      <w:pPr>
        <w:pStyle w:val="Heading1"/>
      </w:pPr>
      <w:r>
        <w:t xml:space="preserve">3. Programmation fonctionnelle</w:t>
      </w:r>
    </w:p>
    <w:bookmarkStart w:id="49" w:name="def-bord"/>
    <w:p>
      <w:pPr>
        <w:pStyle w:val="FirstParagraph"/>
      </w:pPr>
      <w:r>
        <w:rPr>
          <w:b/>
          <w:bCs/>
        </w:rPr>
        <w:t xml:space="preserve">Définition 6 (Effet de bord)</w:t>
      </w:r>
      <w:r>
        <w:t xml:space="preserve"> </w:t>
      </w:r>
      <w:r>
        <w:t xml:space="preserve">Un effet de bord (ou</w:t>
      </w:r>
      <w:r>
        <w:t xml:space="preserve"> </w:t>
      </w:r>
      <w:r>
        <w:rPr>
          <w:i/>
          <w:iCs/>
        </w:rPr>
        <w:t xml:space="preserve">side-effect</w:t>
      </w:r>
      <w:r>
        <w:t xml:space="preserve"> </w:t>
      </w:r>
      <w:r>
        <w:t xml:space="preserve">en anglais) est la modification d’un état (d’une variable en général) en dehors de son référentiel local</w:t>
      </w:r>
    </w:p>
    <w:bookmarkEnd w:id="49"/>
    <w:bookmarkStart w:id="50" w:name="exm-bord"/>
    <w:p>
      <w:pPr>
        <w:pStyle w:val="BodyText"/>
      </w:pPr>
      <w:r>
        <w:rPr>
          <w:b/>
          <w:bCs/>
        </w:rPr>
        <w:t xml:space="preserve">Exemple 3</w:t>
      </w:r>
      <w:r>
        <w:t xml:space="preserve"> </w:t>
      </w:r>
      <w:r>
        <w:t xml:space="preserve">On peut citer comme effet de bord :</w:t>
      </w:r>
    </w:p>
    <w:p>
      <w:pPr>
        <w:pStyle w:val="Compact"/>
        <w:numPr>
          <w:ilvl w:val="0"/>
          <w:numId w:val="1001"/>
        </w:numPr>
      </w:pPr>
      <w:r>
        <w:t xml:space="preserve">Modification d’une variable globale dans une fonction.</w:t>
      </w:r>
    </w:p>
    <w:p>
      <w:pPr>
        <w:pStyle w:val="Compact"/>
        <w:numPr>
          <w:ilvl w:val="0"/>
          <w:numId w:val="1001"/>
        </w:numPr>
      </w:pPr>
      <w:r>
        <w:t xml:space="preserve">Modification d’une liste dans une fonction (dû au passage par référence).</w:t>
      </w:r>
    </w:p>
    <w:p>
      <w:pPr>
        <w:pStyle w:val="Compact"/>
        <w:numPr>
          <w:ilvl w:val="0"/>
          <w:numId w:val="1001"/>
        </w:numPr>
      </w:pPr>
      <w:r>
        <w:t xml:space="preserve">Écriture dans un fichier</w:t>
      </w:r>
    </w:p>
    <w:p>
      <w:pPr>
        <w:pStyle w:val="Compact"/>
        <w:numPr>
          <w:ilvl w:val="0"/>
          <w:numId w:val="1001"/>
        </w:numPr>
      </w:pPr>
      <w:r>
        <w:t xml:space="preserve">…</w:t>
      </w:r>
    </w:p>
    <w:bookmarkEnd w:id="50"/>
    <w:p>
      <w:pPr>
        <w:pStyle w:val="FirstParagraph"/>
      </w:pPr>
      <w:r>
        <w:t xml:space="preserve">En général la présence d’un effet de bord produira un comportement non prévu par le programmeur. Cela se traduira in fine par un bug. Dans l’idéal, il est préférable de limiter et de détecter au plus tôt que possible les effets de bord.</w:t>
      </w:r>
    </w:p>
    <w:bookmarkStart w:id="60" w:name="introduction"/>
    <w:p>
      <w:pPr>
        <w:pStyle w:val="Heading2"/>
      </w:pPr>
      <w:r>
        <w:t xml:space="preserve">3.1 Introduction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nix/store/4v9rjwj8zgrkaa7l40r1nj47hpmr1nms-quarto-1.6.33/share/formats/docx/tip.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Idée</w:t>
            </w:r>
          </w:p>
        </w:tc>
      </w:tr>
      <w:tr>
        <w:trPr>
          <w:cantSplit/>
        </w:trPr>
        <w:tc>
          <w:tcPr>
            <w:tcMar>
              <w:top w:w="108" w:type="dxa"/>
              <w:bottom w:w="108" w:type="dxa"/>
            </w:tcMar>
          </w:tcPr>
          <w:p>
            <w:pPr>
              <w:pStyle w:val="BodyText"/>
            </w:pPr>
            <w:pPr>
              <w:spacing w:before="16"/>
            </w:pPr>
            <w:r>
              <w:t xml:space="preserve">Utilisé les fonctions comme une base pour l’écriture de tout le programme.</w:t>
            </w:r>
          </w:p>
          <w:p>
            <w:pPr>
              <w:pStyle w:val="BodyText"/>
            </w:pPr>
            <w:pPr>
              <w:spacing w:after="16"/>
            </w:pPr>
            <w:r>
              <w:t xml:space="preserve">Cela dérive de la vision mathématique d’un programme et d’une fonction</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nix/store/4v9rjwj8zgrkaa7l40r1nj47hpmr1nms-quarto-1.6.33/share/formats/docx/important.png" id="5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Programmation impérative</w:t>
            </w:r>
          </w:p>
        </w:tc>
      </w:tr>
      <w:tr>
        <w:trPr>
          <w:cantSplit/>
        </w:trPr>
        <w:tc>
          <w:tcPr>
            <w:tcMar>
              <w:top w:w="108" w:type="dxa"/>
              <w:bottom w:w="108" w:type="dxa"/>
            </w:tcMar>
          </w:tcPr>
          <w:p>
            <w:pPr>
              <w:pStyle w:val="BodyText"/>
            </w:pPr>
            <w:pPr>
              <w:spacing w:before="16" w:after="16"/>
            </w:pPr>
            <w:r>
              <w:t xml:space="preserve">La première programmation que vous avez vue est dite</w:t>
            </w:r>
            <w:r>
              <w:t xml:space="preserve"> </w:t>
            </w:r>
            <w:r>
              <w:rPr>
                <w:b/>
                <w:bCs/>
              </w:rPr>
              <w:t xml:space="preserve">impérative</w:t>
            </w:r>
            <w:r>
              <w:t xml:space="preserve">. Cette dernière se base sur un ensemble d’état et les transitions entre chacune de ces dernières. Pour cela les programme se repose sur un grand nombre de variables, et des boucles ou des conditions qui font évoluer leur valeur.</w:t>
            </w:r>
          </w:p>
        </w:tc>
      </w:tr>
    </w:tbl>
    <w:p>
      <w:pPr>
        <w:pStyle w:val="BodyText"/>
      </w:pPr>
      <w:r>
        <w:t xml:space="preserve">Nombreux sont les avantages de la programmation fonctionnelle. On citera entre autre :</w:t>
      </w:r>
    </w:p>
    <w:p>
      <w:pPr>
        <w:pStyle w:val="Compact"/>
        <w:numPr>
          <w:ilvl w:val="0"/>
          <w:numId w:val="1002"/>
        </w:numPr>
      </w:pPr>
      <w:r>
        <w:rPr>
          <w:b/>
          <w:bCs/>
        </w:rPr>
        <w:t xml:space="preserve">Plus de sécurité</w:t>
      </w:r>
      <w:r>
        <w:t xml:space="preserve"> </w:t>
      </w:r>
      <w:r>
        <w:t xml:space="preserve">(notamment car on limite les effets de bord, la programmation fonctionnelle évitant le changement d’état et préfèrent l’immuabilité).</w:t>
      </w:r>
    </w:p>
    <w:p>
      <w:pPr>
        <w:pStyle w:val="Compact"/>
        <w:numPr>
          <w:ilvl w:val="0"/>
          <w:numId w:val="1002"/>
        </w:numPr>
      </w:pPr>
      <w:r>
        <w:rPr>
          <w:b/>
          <w:bCs/>
        </w:rPr>
        <w:t xml:space="preserve">Plus compréhensible</w:t>
      </w:r>
      <w:r>
        <w:t xml:space="preserve">. La programmation fonctionnelle demande souvent une décomposition en petite fonction, nommé, dont on connait l’entrée et la sortie. Cela génère naturellement une décomposition du programme en petite étape dont on connait les tenants et aboutissement.</w:t>
      </w:r>
    </w:p>
    <w:p>
      <w:pPr>
        <w:pStyle w:val="Compact"/>
        <w:numPr>
          <w:ilvl w:val="0"/>
          <w:numId w:val="1002"/>
        </w:numPr>
      </w:pPr>
      <w:r>
        <w:rPr>
          <w:b/>
          <w:bCs/>
        </w:rPr>
        <w:t xml:space="preserve">Maintenabilité</w:t>
      </w:r>
      <w:r>
        <w:t xml:space="preserve">. Dû particulièrement au point précédent, il est habituellement plus facile de déterminé où le problème se situe et comment le corriger, ainsi que la possibilité de rajouter de nouvelles fonctionnalités en se basant sur les anciennes.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nix/store/4v9rjwj8zgrkaa7l40r1nj47hpmr1nms-quarto-1.6.33/share/formats/docx/note.png" id="5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La programmation fonctionnelle reste cependant généralement assez compliqué au début, car elle est très déroutante. Ne vous en faite pas, avec de l’entrainement, elle ne vous posera plus de problème. Vous verrez alors que certains algorithmes sont plus aisés à décrire en programmation fonctionnelle qu’avec de la programmation impérative.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8" name="Picture"/>
                  <a:graphic>
                    <a:graphicData uri="http://schemas.openxmlformats.org/drawingml/2006/picture">
                      <pic:pic>
                        <pic:nvPicPr>
                          <pic:cNvPr descr="/nix/store/4v9rjwj8zgrkaa7l40r1nj47hpmr1nms-quarto-1.6.33/share/formats/docx/note.png" id="5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Historique</w:t>
            </w:r>
          </w:p>
        </w:tc>
      </w:tr>
      <w:tr>
        <w:trPr>
          <w:cantSplit/>
        </w:trPr>
        <w:tc>
          <w:tcPr>
            <w:tcMar>
              <w:top w:w="108" w:type="dxa"/>
              <w:bottom w:w="108" w:type="dxa"/>
            </w:tcMar>
          </w:tcPr>
          <w:p>
            <w:pPr>
              <w:pStyle w:val="BodyText"/>
            </w:pPr>
            <w:pPr>
              <w:spacing w:before="16"/>
            </w:pPr>
            <w:r>
              <w:t xml:space="preserve">Historiquement la programmation impérative s’est imposée car elle était liée à la manière dont le matériel fonctionne : un processeur et la mémoire associée n’est rien d’autre qu’une machine contenant des états et les faisant évoluer. Le langage contrôlant le processeur est donc un langage impératif.</w:t>
            </w:r>
          </w:p>
          <w:p>
            <w:pPr>
              <w:pStyle w:val="BodyText"/>
            </w:pPr>
            <w:r>
              <w:t xml:space="preserve">Les premiers langages fonctionnels viennent rapidement cependant, notamment sous l’impulsion d’une recherche plus</w:t>
            </w:r>
            <w:r>
              <w:t xml:space="preserve"> </w:t>
            </w:r>
            <w:r>
              <w:rPr>
                <w:i/>
                <w:iCs/>
              </w:rPr>
              <w:t xml:space="preserve">“théorique”</w:t>
            </w:r>
            <w:r>
              <w:t xml:space="preserve"> </w:t>
            </w:r>
            <w:r>
              <w:t xml:space="preserve">de l’informatique.</w:t>
            </w:r>
          </w:p>
          <w:p>
            <w:pPr>
              <w:pStyle w:val="BodyText"/>
            </w:pPr>
            <w:pPr>
              <w:spacing w:after="16"/>
            </w:pPr>
            <w:r>
              <w:t xml:space="preserve">Aujourd’hui beaucoup de domaine utilise la programmation fonctionnelle, en dehors de la recherche. On parle particulièrement de domaine où la sécurité est essentielle, comme le domaine bancaire ou les parties critiques de service internet.</w:t>
            </w:r>
          </w:p>
        </w:tc>
      </w:tr>
    </w:tbl>
    <w:bookmarkEnd w:id="60"/>
    <w:bookmarkStart w:id="83" w:name="definitions"/>
    <w:p>
      <w:pPr>
        <w:pStyle w:val="Heading2"/>
      </w:pPr>
      <w:r>
        <w:t xml:space="preserve">3.2 Definitions</w:t>
      </w:r>
    </w:p>
    <w:bookmarkStart w:id="61" w:name="def-prem-classe"/>
    <w:p>
      <w:pPr>
        <w:pStyle w:val="FirstParagraph"/>
      </w:pPr>
      <w:r>
        <w:rPr>
          <w:b/>
          <w:bCs/>
        </w:rPr>
        <w:t xml:space="preserve">Définition 7 (Valeur de première classe)</w:t>
      </w:r>
      <w:r>
        <w:t xml:space="preserve"> </w:t>
      </w:r>
      <w:r>
        <w:t xml:space="preserve">Une valeur est dit de premières classes (ou</w:t>
      </w:r>
      <w:r>
        <w:t xml:space="preserve"> </w:t>
      </w:r>
      <w:r>
        <w:rPr>
          <w:i/>
          <w:iCs/>
        </w:rPr>
        <w:t xml:space="preserve">first-class citizen</w:t>
      </w:r>
      <w:r>
        <w:t xml:space="preserve"> </w:t>
      </w:r>
      <w:r>
        <w:t xml:space="preserve">en anglais) lorsqu’elle se comporte</w:t>
      </w:r>
      <w:r>
        <w:t xml:space="preserve"> </w:t>
      </w:r>
      <w:r>
        <w:rPr>
          <w:i/>
          <w:iCs/>
        </w:rPr>
        <w:t xml:space="preserve">comme n’importe quelle valeur,</w:t>
      </w:r>
      <w:r>
        <w:rPr>
          <w:i/>
          <w:iCs/>
        </w:rPr>
        <w:t xml:space="preserve"> </w:t>
      </w:r>
      <w:r>
        <w:rPr>
          <w:i/>
          <w:iCs/>
        </w:rPr>
        <w:t xml:space="preserve">“comme les autres”</w:t>
      </w:r>
      <w:r>
        <w:t xml:space="preserve">. Cela insinue que la valeur supporte les opérations permises par le langage. On peut citer :</w:t>
      </w:r>
    </w:p>
    <w:p>
      <w:pPr>
        <w:pStyle w:val="Compact"/>
        <w:numPr>
          <w:ilvl w:val="0"/>
          <w:numId w:val="1003"/>
        </w:numPr>
      </w:pPr>
      <w:r>
        <w:t xml:space="preserve">Être passé en argument</w:t>
      </w:r>
    </w:p>
    <w:p>
      <w:pPr>
        <w:pStyle w:val="Compact"/>
        <w:numPr>
          <w:ilvl w:val="0"/>
          <w:numId w:val="1003"/>
        </w:numPr>
      </w:pPr>
      <w:r>
        <w:t xml:space="preserve">Retourner par une fonction</w:t>
      </w:r>
    </w:p>
    <w:p>
      <w:pPr>
        <w:pStyle w:val="Compact"/>
        <w:numPr>
          <w:ilvl w:val="0"/>
          <w:numId w:val="1003"/>
        </w:numPr>
      </w:pPr>
      <w:r>
        <w:t xml:space="preserve">Assigné à une variable</w:t>
      </w:r>
    </w:p>
    <w:bookmarkEnd w:id="61"/>
    <w:bookmarkStart w:id="62" w:name="exm-prem-classe"/>
    <w:p>
      <w:pPr>
        <w:pStyle w:val="FirstParagraph"/>
      </w:pPr>
      <w:r>
        <w:rPr>
          <w:b/>
          <w:bCs/>
        </w:rPr>
        <w:t xml:space="preserve">Exemple 4</w:t>
      </w:r>
      <w:r>
        <w:t xml:space="preserve"> </w:t>
      </w:r>
      <w:r>
        <w:t xml:space="preserve">On peut citer comme type étant de première classe : les entiers, les flottants, les tableaux, …</w:t>
      </w:r>
    </w:p>
    <w:bookmarkEnd w:id="62"/>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nix/store/4v9rjwj8zgrkaa7l40r1nj47hpmr1nms-quarto-1.6.33/share/formats/docx/important.png" id="64"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b/>
                <w:bCs/>
              </w:rPr>
              <w:t xml:space="preserve">En Python, une fonction est une valeur de première classe</w:t>
            </w:r>
          </w:p>
        </w:tc>
      </w:tr>
    </w:tbl>
    <w:p>
      <w:pPr>
        <w:pStyle w:val="BodyText"/>
      </w:pPr>
      <w:r>
        <w:t xml:space="preserve">Les conséquences sont que :</w:t>
      </w:r>
    </w:p>
    <w:p>
      <w:pPr>
        <w:pStyle w:val="Compact"/>
        <w:numPr>
          <w:ilvl w:val="0"/>
          <w:numId w:val="1004"/>
        </w:numPr>
      </w:pPr>
      <w:r>
        <w:t xml:space="preserve">Une fonction peut être assignée à une variable (lors de la création d’une fonction, une variable du même nom est créé et la valeur prise permet d’exécuter la fonction).</w:t>
      </w:r>
    </w:p>
    <w:p>
      <w:pPr>
        <w:pStyle w:val="Compact"/>
        <w:numPr>
          <w:ilvl w:val="0"/>
          <w:numId w:val="1004"/>
        </w:numPr>
      </w:pPr>
      <w:r>
        <w:t xml:space="preserve">Une fonction peut prendre une autre fonction en argument.</w:t>
      </w:r>
    </w:p>
    <w:p>
      <w:pPr>
        <w:pStyle w:val="Compact"/>
        <w:numPr>
          <w:ilvl w:val="0"/>
          <w:numId w:val="1004"/>
        </w:numPr>
      </w:pPr>
      <w:r>
        <w:t xml:space="preserve">Une fonction peut en retourner une autre.</w:t>
      </w:r>
    </w:p>
    <w:p>
      <w:pPr>
        <w:pStyle w:val="FirstParagraph"/>
      </w:pPr>
      <w:r>
        <w:t xml:space="preserve">On verras par la suite une application concrète de ces conséquences.</w:t>
      </w:r>
    </w:p>
    <w:bookmarkStart w:id="65" w:name="def-ordre-sup"/>
    <w:p>
      <w:pPr>
        <w:pStyle w:val="BodyText"/>
      </w:pPr>
      <w:r>
        <w:rPr>
          <w:b/>
          <w:bCs/>
        </w:rPr>
        <w:t xml:space="preserve">Définition 8 (Fonction d’ordre supérieur)</w:t>
      </w:r>
      <w:r>
        <w:t xml:space="preserve"> </w:t>
      </w:r>
      <w:r>
        <w:t xml:space="preserve">Une fonction est dite d’ordre supérieur lorsqu’elle possède au moins l’une de ces propriétés :</w:t>
      </w:r>
    </w:p>
    <w:p>
      <w:pPr>
        <w:pStyle w:val="Compact"/>
        <w:numPr>
          <w:ilvl w:val="0"/>
          <w:numId w:val="1005"/>
        </w:numPr>
      </w:pPr>
      <w:r>
        <w:t xml:space="preserve">Elle prend une autre fonction en argument</w:t>
      </w:r>
    </w:p>
    <w:p>
      <w:pPr>
        <w:pStyle w:val="Compact"/>
        <w:numPr>
          <w:ilvl w:val="0"/>
          <w:numId w:val="1005"/>
        </w:numPr>
      </w:pPr>
      <w:r>
        <w:t xml:space="preserve">Elle retourne une fonction</w:t>
      </w:r>
    </w:p>
    <w:bookmarkEnd w:id="65"/>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nix/store/4v9rjwj8zgrkaa7l40r1nj47hpmr1nms-quarto-1.6.33/share/formats/docx/note.png" id="6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peut voir une fonction d’ordre supérieur comme une fonction qui n’agis pas seul, pour son exécution elle a besoin de d’autre fonction. Cela permet d’enchainer plusieurs bloc, comme des briques de lego, où chaque fonction est responsable d’une petite fonctionalité, et où en les enchainant les une à la suite des autres, bous obtenons un comportmeent plus complexe, repondant a notre problème.</w:t>
            </w:r>
          </w:p>
        </w:tc>
      </w:tr>
    </w:tbl>
    <w:bookmarkStart w:id="69" w:name="exm-ordre-sup"/>
    <w:p>
      <w:pPr>
        <w:pStyle w:val="BodyText"/>
      </w:pPr>
      <w:r>
        <w:rPr>
          <w:b/>
          <w:bCs/>
        </w:rPr>
        <w:t xml:space="preserve">Exemple 5</w:t>
      </w:r>
      <w:r>
        <w:t xml:space="preserve"> </w:t>
      </w:r>
      <w:r>
        <w:t xml:space="preserve">Créons une fonction d’ordre superieur, que nous appelerons</w:t>
      </w:r>
      <w:r>
        <w:t xml:space="preserve"> </w:t>
      </w:r>
      <w:r>
        <w:rPr>
          <w:rStyle w:val="VerbatimChar"/>
        </w:rPr>
        <w:t xml:space="preserve">applique</w:t>
      </w:r>
      <w:r>
        <w:t xml:space="preserve"> </w:t>
      </w:r>
      <w:r>
        <w:t xml:space="preserve">qui prendras en entrée une fontion et un tableau et retournera un tableau, de même taille que le précédent, et donc chacune de ses valeurs est la valeurs de la liste passé dans la fonction.</w:t>
      </w:r>
    </w:p>
    <w:p>
      <w:pPr>
        <w:pStyle w:val="BodyText"/>
      </w:pPr>
      <w:r>
        <w:rPr>
          <w:rStyle w:val="VerbatimChar"/>
        </w:rPr>
        <w:t xml:space="preserve">map(f, tbl) -&gt; [f(tbl[0]), f(tbl[1]), ..., f(tbl[n])]</w:t>
      </w:r>
    </w:p>
    <w:p>
      <w:pPr>
        <w:pStyle w:val="BodyText"/>
      </w:pPr>
      <w:r>
        <w:t xml:space="preserve">Nous définissons la fonction ainsi :</w:t>
      </w:r>
    </w:p>
    <w:bookmarkStart w:id="68" w:name="annotated-cell-18"/>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Any, Callable, List</w:t>
      </w:r>
      <w:r>
        <w:br/>
      </w:r>
      <w:r>
        <w:rPr>
          <w:rStyle w:val="KeywordTok"/>
        </w:rPr>
        <w:t xml:space="preserve">def</w:t>
      </w:r>
      <w:r>
        <w:rPr>
          <w:rStyle w:val="NormalTok"/>
        </w:rPr>
        <w:t xml:space="preserve"> applique(f:Callable[[Any], Any], tbl:List[Any])</w:t>
      </w:r>
      <w:r>
        <w:rPr>
          <w:rStyle w:val="OperatorTok"/>
        </w:rPr>
        <w:t xml:space="preserve">-&gt;</w:t>
      </w:r>
      <w:r>
        <w:rPr>
          <w:rStyle w:val="NormalTok"/>
        </w:rPr>
        <w:t xml:space="preserve">List[Any]:</w:t>
      </w:r>
      <w:r>
        <w:br/>
      </w:r>
      <w:r>
        <w:rPr>
          <w:rStyle w:val="NormalTok"/>
        </w:rPr>
        <w:t xml:space="preserve">    res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elm </w:t>
      </w:r>
      <w:r>
        <w:rPr>
          <w:rStyle w:val="KeywordTok"/>
        </w:rPr>
        <w:t xml:space="preserve">in</w:t>
      </w:r>
      <w:r>
        <w:rPr>
          <w:rStyle w:val="NormalTok"/>
        </w:rPr>
        <w:t xml:space="preserve"> tbl:</w:t>
      </w:r>
      <w:r>
        <w:br/>
      </w:r>
      <w:r>
        <w:rPr>
          <w:rStyle w:val="NormalTok"/>
        </w:rPr>
        <w:t xml:space="preserve">        res.append(f(elm))</w:t>
      </w:r>
      <w:r>
        <w:br/>
      </w:r>
      <w:r>
        <w:rPr>
          <w:rStyle w:val="NormalTok"/>
        </w:rPr>
        <w:t xml:space="preserve">    </w:t>
      </w:r>
      <w:r>
        <w:rPr>
          <w:rStyle w:val="ControlFlowTok"/>
        </w:rPr>
        <w:t xml:space="preserve">return</w:t>
      </w:r>
      <w:r>
        <w:rPr>
          <w:rStyle w:val="NormalTok"/>
        </w:rPr>
        <w:t xml:space="preserve"> res</w:t>
      </w:r>
    </w:p>
    <w:bookmarkEnd w:id="68"/>
    <w:p>
      <w:pPr>
        <w:pStyle w:val="DefinitionTerm"/>
      </w:pPr>
      <w:r>
        <w:t xml:space="preserve">Ligne 3</w:t>
      </w:r>
    </w:p>
    <w:p>
      <w:pPr>
        <w:pStyle w:val="Definition"/>
      </w:pPr>
      <w:r>
        <w:t xml:space="preserve">Le tableau que l’on va retourner</w:t>
      </w:r>
    </w:p>
    <w:p>
      <w:pPr>
        <w:pStyle w:val="DefinitionTerm"/>
      </w:pPr>
      <w:r>
        <w:t xml:space="preserve">Ligne 5</w:t>
      </w:r>
    </w:p>
    <w:p>
      <w:pPr>
        <w:pStyle w:val="Definition"/>
      </w:pPr>
      <w:r>
        <w:t xml:space="preserve">On appel la fonction passé en argument sur tout les élément de</w:t>
      </w:r>
      <w:r>
        <w:t xml:space="preserve"> </w:t>
      </w:r>
      <w:r>
        <w:rPr>
          <w:rStyle w:val="VerbatimChar"/>
        </w:rPr>
        <w:t xml:space="preserve">tbl</w:t>
      </w:r>
      <w:r>
        <w:t xml:space="preserve">. On remarque que</w:t>
      </w:r>
      <w:r>
        <w:t xml:space="preserve"> </w:t>
      </w:r>
      <w:r>
        <w:rPr>
          <w:rStyle w:val="VerbatimChar"/>
        </w:rPr>
        <w:t xml:space="preserve">f</w:t>
      </w:r>
      <w:r>
        <w:t xml:space="preserve"> </w:t>
      </w:r>
      <w:r>
        <w:t xml:space="preserve">s’utilise ici comme n’importe qu’elle autre fonction</w:t>
      </w:r>
    </w:p>
    <w:p>
      <w:pPr>
        <w:pStyle w:val="FirstParagraph"/>
      </w:pPr>
      <w:r>
        <w:t xml:space="preserve">On vas ensuite définir la fonction a appliquer :</w:t>
      </w:r>
    </w:p>
    <w:p>
      <w:pPr>
        <w:pStyle w:val="SourceCode"/>
      </w:pPr>
      <w:r>
        <w:rPr>
          <w:rStyle w:val="KeywordTok"/>
        </w:rPr>
        <w:t xml:space="preserve">def</w:t>
      </w:r>
      <w:r>
        <w:rPr>
          <w:rStyle w:val="NormalTok"/>
        </w:rPr>
        <w:t xml:space="preserve"> carre(x):</w:t>
      </w:r>
      <w:r>
        <w:br/>
      </w:r>
      <w:r>
        <w:rPr>
          <w:rStyle w:val="NormalTok"/>
        </w:rPr>
        <w:t xml:space="preserve">    </w:t>
      </w:r>
      <w:r>
        <w:rPr>
          <w:rStyle w:val="ControlFlowTok"/>
        </w:rPr>
        <w:t xml:space="preserve">return</w:t>
      </w:r>
      <w:r>
        <w:rPr>
          <w:rStyle w:val="NormalTok"/>
        </w:rPr>
        <w:t xml:space="preserve"> x</w:t>
      </w:r>
      <w:r>
        <w:rPr>
          <w:rStyle w:val="OperatorTok"/>
        </w:rPr>
        <w:t xml:space="preserve">*</w:t>
      </w:r>
      <w:r>
        <w:rPr>
          <w:rStyle w:val="NormalTok"/>
        </w:rPr>
        <w:t xml:space="preserve">x</w:t>
      </w:r>
    </w:p>
    <w:bookmarkEnd w:id="69"/>
    <w:p>
      <w:pPr>
        <w:pStyle w:val="FirstParagraph"/>
      </w:pPr>
      <w:r>
        <w:t xml:space="preserve">Un exemple d’utilisation de la fonction précédentes :</w:t>
      </w:r>
    </w:p>
    <w:bookmarkStart w:id="71" w:name="exm-applique"/>
    <w:p>
      <w:pPr>
        <w:pStyle w:val="BodyText"/>
      </w:pPr>
      <w:r>
        <w:rPr>
          <w:b/>
          <w:bCs/>
        </w:rPr>
        <w:t xml:space="preserve">Exemple 6</w:t>
      </w:r>
      <w:r>
        <w:t xml:space="preserve"> </w:t>
      </w:r>
      <w:r>
        <w:t xml:space="preserve"> </w:t>
      </w:r>
    </w:p>
    <w:bookmarkStart w:id="70" w:name="annotated-cell-20"/>
    <w:p>
      <w:pPr>
        <w:pStyle w:val="SourceCode"/>
      </w:pPr>
      <w:r>
        <w:rPr>
          <w:rStyle w:val="NormalTok"/>
        </w:rPr>
        <w:t xml:space="preserve">l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br/>
      </w:r>
      <w:r>
        <w:rPr>
          <w:rStyle w:val="NormalTok"/>
        </w:rPr>
        <w:t xml:space="preserve">l2 </w:t>
      </w:r>
      <w:r>
        <w:rPr>
          <w:rStyle w:val="OperatorTok"/>
        </w:rPr>
        <w:t xml:space="preserve">=</w:t>
      </w:r>
      <w:r>
        <w:rPr>
          <w:rStyle w:val="NormalTok"/>
        </w:rPr>
        <w:t xml:space="preserve"> applique(carre, l)</w:t>
      </w:r>
      <w:r>
        <w:br/>
      </w:r>
      <w:r>
        <w:br/>
      </w:r>
      <w:r>
        <w:rPr>
          <w:rStyle w:val="BuiltInTok"/>
        </w:rPr>
        <w:t xml:space="preserve">print</w:t>
      </w:r>
      <w:r>
        <w:rPr>
          <w:rStyle w:val="NormalTok"/>
        </w:rPr>
        <w:t xml:space="preserve">(l2)</w:t>
      </w:r>
      <w:r>
        <w:br/>
      </w:r>
      <w:r>
        <w:rPr>
          <w:rStyle w:val="CommentTok"/>
        </w:rPr>
        <w:t xml:space="preserve"># [1, 4, 9, 16] </w:t>
      </w:r>
    </w:p>
    <w:bookmarkEnd w:id="70"/>
    <w:p>
      <w:pPr>
        <w:pStyle w:val="DefinitionTerm"/>
      </w:pPr>
      <w:r>
        <w:t xml:space="preserve">Ligne 2</w:t>
      </w:r>
    </w:p>
    <w:p>
      <w:pPr>
        <w:pStyle w:val="Definition"/>
      </w:pPr>
      <w:r>
        <w:t xml:space="preserve">Ici on obtiendras une liste contenant les carrées des nombres de</w:t>
      </w:r>
      <w:r>
        <w:t xml:space="preserve"> </w:t>
      </w:r>
      <w:r>
        <w:rPr>
          <w:rStyle w:val="VerbatimChar"/>
        </w:rPr>
        <w:t xml:space="preserve">l</w:t>
      </w:r>
    </w:p>
    <w:bookmarkEnd w:id="71"/>
    <w:p>
      <w:pPr>
        <w:pStyle w:val="FirstParagraph"/>
      </w:pPr>
      <w:r>
        <w:t xml:space="preserve">Un autre exemple de fonction d’ordre supérieur (cette fois ci qui retourne une fonction) :</w:t>
      </w:r>
    </w:p>
    <w:bookmarkStart w:id="74" w:name="exm-retourne-fct"/>
    <w:p>
      <w:pPr>
        <w:pStyle w:val="BodyText"/>
      </w:pPr>
      <w:r>
        <w:rPr>
          <w:b/>
          <w:bCs/>
        </w:rPr>
        <w:t xml:space="preserve">Exemple 7</w:t>
      </w:r>
      <w:r>
        <w:t xml:space="preserve"> </w:t>
      </w:r>
      <w:r>
        <w:t xml:space="preserve">Créons une fonction</w:t>
      </w:r>
      <w:r>
        <w:t xml:space="preserve"> </w:t>
      </w:r>
      <w:r>
        <w:rPr>
          <w:rStyle w:val="VerbatimChar"/>
        </w:rPr>
        <w:t xml:space="preserve">mon_homothetie</w:t>
      </w:r>
      <w:r>
        <w:t xml:space="preserve">, qui retourne une fonction multipliant toujours un entier par une constante entière :</w:t>
      </w:r>
    </w:p>
    <w:bookmarkStart w:id="72" w:name="annotated-cell-21"/>
    <w:p>
      <w:pPr>
        <w:pStyle w:val="SourceCode"/>
      </w:pPr>
      <w:r>
        <w:rPr>
          <w:rStyle w:val="KeywordTok"/>
        </w:rPr>
        <w:t xml:space="preserve">def</w:t>
      </w:r>
      <w:r>
        <w:rPr>
          <w:rStyle w:val="NormalTok"/>
        </w:rPr>
        <w:t xml:space="preserve"> mon_homothetie(constante:</w:t>
      </w:r>
      <w:r>
        <w:rPr>
          <w:rStyle w:val="BuiltInTok"/>
        </w:rPr>
        <w:t xml:space="preserve">int</w:t>
      </w:r>
      <w:r>
        <w:rPr>
          <w:rStyle w:val="NormalTok"/>
        </w:rPr>
        <w:t xml:space="preserve">)</w:t>
      </w:r>
      <w:r>
        <w:rPr>
          <w:rStyle w:val="OperatorTok"/>
        </w:rPr>
        <w:t xml:space="preserve">-&gt;</w:t>
      </w:r>
      <w:r>
        <w:rPr>
          <w:rStyle w:val="NormalTok"/>
        </w:rPr>
        <w:t xml:space="preserve">Callable[[</w:t>
      </w:r>
      <w:r>
        <w:rPr>
          <w:rStyle w:val="BuiltInTok"/>
        </w:rPr>
        <w:t xml:space="preserve">int</w:t>
      </w:r>
      <w:r>
        <w:rPr>
          <w:rStyle w:val="NormalTok"/>
        </w:rPr>
        <w:t xml:space="preserve">], </w:t>
      </w:r>
      <w:r>
        <w:rPr>
          <w:rStyle w:val="BuiltInTok"/>
        </w:rPr>
        <w:t xml:space="preserve">int</w:t>
      </w:r>
      <w:r>
        <w:rPr>
          <w:rStyle w:val="NormalTok"/>
        </w:rPr>
        <w:t xml:space="preserve">]:</w:t>
      </w:r>
      <w:r>
        <w:br/>
      </w:r>
      <w:r>
        <w:rPr>
          <w:rStyle w:val="NormalTok"/>
        </w:rPr>
        <w:t xml:space="preserve">    </w:t>
      </w:r>
      <w:r>
        <w:rPr>
          <w:rStyle w:val="KeywordTok"/>
        </w:rPr>
        <w:t xml:space="preserve">def</w:t>
      </w:r>
      <w:r>
        <w:rPr>
          <w:rStyle w:val="NormalTok"/>
        </w:rPr>
        <w:t xml:space="preserve"> f(x):</w:t>
      </w:r>
      <w:r>
        <w:br/>
      </w:r>
      <w:r>
        <w:rPr>
          <w:rStyle w:val="NormalTok"/>
        </w:rPr>
        <w:t xml:space="preserve">        </w:t>
      </w:r>
      <w:r>
        <w:rPr>
          <w:rStyle w:val="ControlFlowTok"/>
        </w:rPr>
        <w:t xml:space="preserve">return</w:t>
      </w:r>
      <w:r>
        <w:rPr>
          <w:rStyle w:val="NormalTok"/>
        </w:rPr>
        <w:t xml:space="preserve"> constante </w:t>
      </w:r>
      <w:r>
        <w:rPr>
          <w:rStyle w:val="OperatorTok"/>
        </w:rPr>
        <w:t xml:space="preserve">*</w:t>
      </w:r>
      <w:r>
        <w:rPr>
          <w:rStyle w:val="NormalTok"/>
        </w:rPr>
        <w:t xml:space="preserve"> x</w:t>
      </w:r>
      <w:r>
        <w:br/>
      </w:r>
      <w:r>
        <w:rPr>
          <w:rStyle w:val="NormalTok"/>
        </w:rPr>
        <w:t xml:space="preserve">    </w:t>
      </w:r>
      <w:r>
        <w:br/>
      </w:r>
      <w:r>
        <w:rPr>
          <w:rStyle w:val="NormalTok"/>
        </w:rPr>
        <w:t xml:space="preserve">    </w:t>
      </w:r>
      <w:r>
        <w:rPr>
          <w:rStyle w:val="ControlFlowTok"/>
        </w:rPr>
        <w:t xml:space="preserve">return</w:t>
      </w:r>
      <w:r>
        <w:rPr>
          <w:rStyle w:val="NormalTok"/>
        </w:rPr>
        <w:t xml:space="preserve"> f</w:t>
      </w:r>
    </w:p>
    <w:bookmarkEnd w:id="72"/>
    <w:p>
      <w:pPr>
        <w:pStyle w:val="DefinitionTerm"/>
      </w:pPr>
      <w:r>
        <w:t xml:space="preserve">Ligne 1</w:t>
      </w:r>
    </w:p>
    <w:p>
      <w:pPr>
        <w:pStyle w:val="Definition"/>
      </w:pPr>
      <w:r>
        <w:t xml:space="preserve">Ici la fonction prend un seul argument (</w:t>
      </w:r>
      <w:r>
        <w:rPr>
          <w:rStyle w:val="VerbatimChar"/>
        </w:rPr>
        <w:t xml:space="preserve">constante</w:t>
      </w:r>
      <w:r>
        <w:t xml:space="preserve">)</w:t>
      </w:r>
    </w:p>
    <w:p>
      <w:pPr>
        <w:pStyle w:val="DefinitionTerm"/>
      </w:pPr>
      <w:r>
        <w:t xml:space="preserve">Ligne 2</w:t>
      </w:r>
    </w:p>
    <w:p>
      <w:pPr>
        <w:pStyle w:val="Definition"/>
      </w:pPr>
      <w:r>
        <w:t xml:space="preserve">On créer (à l’interieur de la précédente fonction) une fonction f, qui prend un argument</w:t>
      </w:r>
      <w:r>
        <w:t xml:space="preserve"> </w:t>
      </w:r>
      <w:r>
        <w:rPr>
          <w:rStyle w:val="VerbatimChar"/>
        </w:rPr>
        <w:t xml:space="preserve">x</w:t>
      </w:r>
      <w:r>
        <w:t xml:space="preserve">. Pour appeller</w:t>
      </w:r>
      <w:r>
        <w:t xml:space="preserve"> </w:t>
      </w:r>
      <w:r>
        <w:rPr>
          <w:rStyle w:val="VerbatimChar"/>
        </w:rPr>
        <w:t xml:space="preserve">f</w:t>
      </w:r>
      <w:r>
        <w:t xml:space="preserve"> </w:t>
      </w:r>
      <w:r>
        <w:t xml:space="preserve">il suffie de fournir</w:t>
      </w:r>
      <w:r>
        <w:t xml:space="preserve"> </w:t>
      </w:r>
      <w:r>
        <w:rPr>
          <w:rStyle w:val="VerbatimChar"/>
        </w:rPr>
        <w:t xml:space="preserve">x</w:t>
      </w:r>
      <w:r>
        <w:t xml:space="preserve"> </w:t>
      </w:r>
      <w:r>
        <w:t xml:space="preserve">(nul besoin de</w:t>
      </w:r>
      <w:r>
        <w:t xml:space="preserve"> </w:t>
      </w:r>
      <w:r>
        <w:rPr>
          <w:rStyle w:val="VerbatimChar"/>
        </w:rPr>
        <w:t xml:space="preserve">constante</w:t>
      </w:r>
      <w:r>
        <w:t xml:space="preserve">)</w:t>
      </w:r>
    </w:p>
    <w:p>
      <w:pPr>
        <w:pStyle w:val="DefinitionTerm"/>
      </w:pPr>
      <w:r>
        <w:t xml:space="preserve">Ligne 3</w:t>
      </w:r>
    </w:p>
    <w:p>
      <w:pPr>
        <w:pStyle w:val="Definition"/>
      </w:pPr>
      <w:r>
        <w:t xml:space="preserve">Lorsque l’on créer la fonction, cette dernière se rappel de constante, et l’on peux l’utiliser comme si de rien n’était</w:t>
      </w:r>
    </w:p>
    <w:p>
      <w:pPr>
        <w:pStyle w:val="DefinitionTerm"/>
      </w:pPr>
      <w:r>
        <w:t xml:space="preserve">Ligne 5</w:t>
      </w:r>
    </w:p>
    <w:p>
      <w:pPr>
        <w:pStyle w:val="Definition"/>
      </w:pPr>
      <w:r>
        <w:t xml:space="preserve">On retourne la fonction comme n’importe quel valeur. Python s’occupe de tout !</w:t>
      </w:r>
    </w:p>
    <w:p>
      <w:pPr>
        <w:pStyle w:val="FirstParagraph"/>
      </w:pPr>
      <w:r>
        <w:t xml:space="preserve">Nous n’irons pas plus loin dans l’analyse de cette fonction, car cela sortirait amplement du programme.</w:t>
      </w:r>
    </w:p>
    <w:p>
      <w:pPr>
        <w:pStyle w:val="BodyText"/>
      </w:pPr>
      <w:r>
        <w:t xml:space="preserve">Pour utiliser la fonction suivante :</w:t>
      </w:r>
    </w:p>
    <w:bookmarkStart w:id="73" w:name="annotated-cell-22"/>
    <w:p>
      <w:pPr>
        <w:pStyle w:val="SourceCode"/>
      </w:pPr>
      <w:r>
        <w:rPr>
          <w:rStyle w:val="NormalTok"/>
        </w:rPr>
        <w:t xml:space="preserve">g </w:t>
      </w:r>
      <w:r>
        <w:rPr>
          <w:rStyle w:val="OperatorTok"/>
        </w:rPr>
        <w:t xml:space="preserve">=</w:t>
      </w:r>
      <w:r>
        <w:rPr>
          <w:rStyle w:val="NormalTok"/>
        </w:rPr>
        <w:t xml:space="preserve"> mon_homothetie(</w:t>
      </w:r>
      <w:r>
        <w:rPr>
          <w:rStyle w:val="DecValTok"/>
        </w:rPr>
        <w:t xml:space="preserve">2</w:t>
      </w:r>
      <w:r>
        <w:rPr>
          <w:rStyle w:val="NormalTok"/>
        </w:rPr>
        <w:t xml:space="preserve">)</w:t>
      </w:r>
      <w:r>
        <w:br/>
      </w:r>
      <w:r>
        <w:br/>
      </w:r>
      <w:r>
        <w:rPr>
          <w:rStyle w:val="NormalTok"/>
        </w:rPr>
        <w:t xml:space="preserve">g(</w:t>
      </w:r>
      <w:r>
        <w:rPr>
          <w:rStyle w:val="DecValTok"/>
        </w:rPr>
        <w:t xml:space="preserve">3</w:t>
      </w:r>
      <w:r>
        <w:rPr>
          <w:rStyle w:val="NormalTok"/>
        </w:rPr>
        <w:t xml:space="preserve">)</w:t>
      </w:r>
      <w:r>
        <w:br/>
      </w:r>
      <w:r>
        <w:rPr>
          <w:rStyle w:val="OperatorTok"/>
        </w:rPr>
        <w:t xml:space="preserve">&gt;&gt;&gt;</w:t>
      </w:r>
      <w:r>
        <w:rPr>
          <w:rStyle w:val="NormalTok"/>
        </w:rPr>
        <w:t xml:space="preserve"> </w:t>
      </w:r>
      <w:r>
        <w:rPr>
          <w:rStyle w:val="DecValTok"/>
        </w:rPr>
        <w:t xml:space="preserve">6</w:t>
      </w:r>
      <w:r>
        <w:br/>
      </w:r>
      <w:r>
        <w:br/>
      </w:r>
      <w:r>
        <w:rPr>
          <w:rStyle w:val="NormalTok"/>
        </w:rPr>
        <w:t xml:space="preserve">g(</w:t>
      </w:r>
      <w:r>
        <w:rPr>
          <w:rStyle w:val="DecValTok"/>
        </w:rPr>
        <w:t xml:space="preserve">10</w:t>
      </w:r>
      <w:r>
        <w:rPr>
          <w:rStyle w:val="NormalTok"/>
        </w:rPr>
        <w:t xml:space="preserve">)</w:t>
      </w:r>
      <w:r>
        <w:br/>
      </w:r>
      <w:r>
        <w:rPr>
          <w:rStyle w:val="OperatorTok"/>
        </w:rPr>
        <w:t xml:space="preserve">&gt;&gt;&gt;</w:t>
      </w:r>
      <w:r>
        <w:rPr>
          <w:rStyle w:val="NormalTok"/>
        </w:rPr>
        <w:t xml:space="preserve"> </w:t>
      </w:r>
      <w:r>
        <w:rPr>
          <w:rStyle w:val="DecValTok"/>
        </w:rPr>
        <w:t xml:space="preserve">20</w:t>
      </w:r>
      <w:r>
        <w:br/>
      </w:r>
      <w:r>
        <w:br/>
      </w:r>
      <w:r>
        <w:rPr>
          <w:rStyle w:val="NormalTok"/>
        </w:rPr>
        <w:t xml:space="preserve">g2 </w:t>
      </w:r>
      <w:r>
        <w:rPr>
          <w:rStyle w:val="OperatorTok"/>
        </w:rPr>
        <w:t xml:space="preserve">=</w:t>
      </w:r>
      <w:r>
        <w:rPr>
          <w:rStyle w:val="NormalTok"/>
        </w:rPr>
        <w:t xml:space="preserve"> mon_homothetie(</w:t>
      </w:r>
      <w:r>
        <w:rPr>
          <w:rStyle w:val="DecValTok"/>
        </w:rPr>
        <w:t xml:space="preserve">10</w:t>
      </w:r>
      <w:r>
        <w:rPr>
          <w:rStyle w:val="NormalTok"/>
        </w:rPr>
        <w:t xml:space="preserve">)</w:t>
      </w:r>
      <w:r>
        <w:br/>
      </w:r>
      <w:r>
        <w:br/>
      </w:r>
      <w:r>
        <w:rPr>
          <w:rStyle w:val="NormalTok"/>
        </w:rPr>
        <w:t xml:space="preserve">g2(</w:t>
      </w:r>
      <w:r>
        <w:rPr>
          <w:rStyle w:val="DecValTok"/>
        </w:rPr>
        <w:t xml:space="preserve">10</w:t>
      </w:r>
      <w:r>
        <w:rPr>
          <w:rStyle w:val="NormalTok"/>
        </w:rPr>
        <w:t xml:space="preserve">)</w:t>
      </w:r>
      <w:r>
        <w:br/>
      </w:r>
      <w:r>
        <w:rPr>
          <w:rStyle w:val="OperatorTok"/>
        </w:rPr>
        <w:t xml:space="preserve">&gt;&gt;&gt;</w:t>
      </w:r>
      <w:r>
        <w:rPr>
          <w:rStyle w:val="NormalTok"/>
        </w:rPr>
        <w:t xml:space="preserve"> </w:t>
      </w:r>
      <w:r>
        <w:rPr>
          <w:rStyle w:val="DecValTok"/>
        </w:rPr>
        <w:t xml:space="preserve">100</w:t>
      </w:r>
    </w:p>
    <w:bookmarkEnd w:id="73"/>
    <w:p>
      <w:pPr>
        <w:pStyle w:val="DefinitionTerm"/>
      </w:pPr>
      <w:r>
        <w:t xml:space="preserve">Ligne 1</w:t>
      </w:r>
    </w:p>
    <w:p>
      <w:pPr>
        <w:pStyle w:val="Definition"/>
      </w:pPr>
      <w:r>
        <w:t xml:space="preserve">On fait applele à</w:t>
      </w:r>
      <w:r>
        <w:t xml:space="preserve"> </w:t>
      </w:r>
      <w:r>
        <w:rPr>
          <w:rStyle w:val="VerbatimChar"/>
        </w:rPr>
        <w:t xml:space="preserve">mon_homothetie</w:t>
      </w:r>
      <w:r>
        <w:t xml:space="preserve">. On se rappeleras, que cette dernière retourne une fonction, prenant un entier et retournant un entier.</w:t>
      </w:r>
      <w:r>
        <w:t xml:space="preserve"> </w:t>
      </w:r>
      <w:r>
        <w:rPr>
          <w:rStyle w:val="VerbatimChar"/>
        </w:rPr>
        <w:t xml:space="preserve">g</w:t>
      </w:r>
      <w:r>
        <w:t xml:space="preserve"> </w:t>
      </w:r>
      <w:r>
        <w:t xml:space="preserve">ici seras donc une fonction prenant en argument un entier, et retournant un entier.</w:t>
      </w:r>
    </w:p>
    <w:p>
      <w:pPr>
        <w:pStyle w:val="DefinitionTerm"/>
      </w:pPr>
      <w:r>
        <w:t xml:space="preserve">Ligne 3</w:t>
      </w:r>
    </w:p>
    <w:p>
      <w:pPr>
        <w:pStyle w:val="Definition"/>
      </w:pPr>
      <w:r>
        <w:rPr>
          <w:rStyle w:val="VerbatimChar"/>
        </w:rPr>
        <w:t xml:space="preserve">g</w:t>
      </w:r>
      <w:r>
        <w:t xml:space="preserve"> </w:t>
      </w:r>
      <w:r>
        <w:t xml:space="preserve">s’utilise comme n’importe quelle autre fonction.</w:t>
      </w:r>
    </w:p>
    <w:bookmarkEnd w:id="74"/>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nix/store/4v9rjwj8zgrkaa7l40r1nj47hpmr1nms-quarto-1.6.33/share/formats/docx/important.png" id="76"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Remarquont plusieurs point :</w:t>
            </w:r>
          </w:p>
          <w:p>
            <w:pPr>
              <w:pStyle w:val="Compact"/>
              <w:numPr>
                <w:ilvl w:val="0"/>
                <w:numId w:val="1006"/>
              </w:numPr>
            </w:pPr>
            <w:r>
              <w:t xml:space="preserve">Lorsque nous voulons passez une fonction en argument (ou pour la retourner), nous utilisons le nom de la fonction, sans</w:t>
            </w:r>
            <w:r>
              <w:t xml:space="preserve"> </w:t>
            </w:r>
            <w:r>
              <w:rPr>
                <w:rStyle w:val="VerbatimChar"/>
              </w:rPr>
              <w:t xml:space="preserve">()</w:t>
            </w:r>
          </w:p>
          <w:p>
            <w:pPr>
              <w:pStyle w:val="Compact"/>
              <w:numPr>
                <w:ilvl w:val="0"/>
                <w:numId w:val="1006"/>
              </w:numPr>
            </w:pPr>
            <w:r>
              <w:t xml:space="preserve">A l’inverse lorsque nous voulons exécuter une fonction, nous utilisons les</w:t>
            </w:r>
            <w:r>
              <w:t xml:space="preserve"> </w:t>
            </w:r>
            <w:r>
              <w:rPr>
                <w:rStyle w:val="VerbatimChar"/>
              </w:rPr>
              <w:t xml:space="preserve">()</w:t>
            </w:r>
            <w:r>
              <w:t xml:space="preserve"> </w:t>
            </w:r>
            <w:r>
              <w:t xml:space="preserve">afin de demander son execution</w:t>
            </w:r>
          </w:p>
          <w:p>
            <w:pPr>
              <w:pStyle w:val="Compact"/>
              <w:numPr>
                <w:ilvl w:val="0"/>
                <w:numId w:val="1006"/>
              </w:numPr>
            </w:pPr>
            <w:r>
              <w:t xml:space="preserve">Un variable n’est pas obligé d’avoir le même nom que la fonction qu’elle contient. De ce faite, lorsque l’on veu exécuter la fonction qu’elle contient, nous utilisons le nom de la variable et non celle de la fonction.</w:t>
            </w:r>
          </w:p>
        </w:tc>
      </w:tr>
    </w:tbl>
    <w:bookmarkStart w:id="77" w:name="def-fct-pure"/>
    <w:p>
      <w:pPr>
        <w:pStyle w:val="FirstParagraph"/>
      </w:pPr>
      <w:r>
        <w:rPr>
          <w:b/>
          <w:bCs/>
        </w:rPr>
        <w:t xml:space="preserve">Définition 9 (Fonction Pure)</w:t>
      </w:r>
      <w:r>
        <w:t xml:space="preserve"> </w:t>
      </w:r>
      <w:r>
        <w:t xml:space="preserve">Une fonction est dite pure, lorsque pour les même causes (arguments), elle produits les même effets (valeurs de retour).</w:t>
      </w:r>
    </w:p>
    <w:p>
      <w:pPr>
        <w:pStyle w:val="BodyText"/>
      </w:pPr>
      <w:r>
        <w:t xml:space="preserve">Cela insinue entre autre :</w:t>
      </w:r>
    </w:p>
    <w:p>
      <w:pPr>
        <w:pStyle w:val="Compact"/>
        <w:numPr>
          <w:ilvl w:val="0"/>
          <w:numId w:val="1007"/>
        </w:numPr>
      </w:pPr>
      <w:r>
        <w:t xml:space="preserve">Pas d’effet de bord</w:t>
      </w:r>
    </w:p>
    <w:p>
      <w:pPr>
        <w:pStyle w:val="Compact"/>
        <w:numPr>
          <w:ilvl w:val="0"/>
          <w:numId w:val="1007"/>
        </w:numPr>
      </w:pPr>
      <w:r>
        <w:t xml:space="preserve">Le retour est le même pour les même arguments</w:t>
      </w:r>
    </w:p>
    <w:bookmarkEnd w:id="77"/>
    <w:p>
      <w:pPr>
        <w:pStyle w:val="FirstParagraph"/>
      </w:pPr>
      <w:r>
        <w:t xml:space="preserve">Si une fonction utilise un nombre aléatoire, ou modifie un argument passé en référence, alors elle n’est pas pure.</w:t>
      </w:r>
    </w:p>
    <w:bookmarkStart w:id="78" w:name="exm-pure"/>
    <w:p>
      <w:pPr>
        <w:pStyle w:val="BodyText"/>
      </w:pPr>
      <w:r>
        <w:rPr>
          <w:b/>
          <w:bCs/>
        </w:rPr>
        <w:t xml:space="preserve">Exemple 8</w:t>
      </w:r>
      <w:r>
        <w:t xml:space="preserve"> </w:t>
      </w:r>
      <w:r>
        <w:t xml:space="preserve">Les propriété suivantes font que la fonctions ne seras pas pure :</w:t>
      </w:r>
    </w:p>
    <w:p>
      <w:pPr>
        <w:pStyle w:val="Compact"/>
        <w:numPr>
          <w:ilvl w:val="0"/>
          <w:numId w:val="1008"/>
        </w:numPr>
      </w:pPr>
      <w:r>
        <w:t xml:space="preserve">Modifier un fichier (effet de bord)</w:t>
      </w:r>
    </w:p>
    <w:p>
      <w:pPr>
        <w:pStyle w:val="Compact"/>
        <w:numPr>
          <w:ilvl w:val="0"/>
          <w:numId w:val="1008"/>
        </w:numPr>
      </w:pPr>
      <w:r>
        <w:t xml:space="preserve">Lire un fichier (le retour dépend aussi du contenu du fichier, et non pas que des arguments)</w:t>
      </w:r>
    </w:p>
    <w:p>
      <w:pPr>
        <w:pStyle w:val="Compact"/>
        <w:numPr>
          <w:ilvl w:val="0"/>
          <w:numId w:val="1008"/>
        </w:numPr>
      </w:pPr>
      <w:r>
        <w:t xml:space="preserve">Entrée ou sortie à l’utilisateur (</w:t>
      </w:r>
      <w:r>
        <w:rPr>
          <w:rStyle w:val="VerbatimChar"/>
        </w:rPr>
        <w:t xml:space="preserve">print</w:t>
      </w:r>
      <w:r>
        <w:t xml:space="preserve"> </w:t>
      </w:r>
      <w:r>
        <w:t xml:space="preserve">ou</w:t>
      </w:r>
      <w:r>
        <w:t xml:space="preserve"> </w:t>
      </w:r>
      <w:r>
        <w:rPr>
          <w:rStyle w:val="VerbatimChar"/>
        </w:rPr>
        <w:t xml:space="preserve">input</w:t>
      </w:r>
      <w:r>
        <w:t xml:space="preserve">)</w:t>
      </w:r>
    </w:p>
    <w:bookmarkEnd w:id="78"/>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9" name="Picture"/>
                  <a:graphic>
                    <a:graphicData uri="http://schemas.openxmlformats.org/drawingml/2006/picture">
                      <pic:pic>
                        <pic:nvPicPr>
                          <pic:cNvPr descr="/nix/store/4v9rjwj8zgrkaa7l40r1nj47hpmr1nms-quarto-1.6.33/share/formats/docx/note.png" id="8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Une fonction pure est née de la conception mathématique d’une fonction. En général, une fonction pure peut être vu comme</w:t>
            </w:r>
            <w:r>
              <w:t xml:space="preserve"> </w:t>
            </w:r>
            <w:r>
              <w:rPr>
                <w:i/>
                <w:iCs/>
              </w:rPr>
              <w:t xml:space="preserve">“plus sûre”</w:t>
            </w:r>
            <w:r>
              <w:t xml:space="preserve"> </w:t>
            </w:r>
            <w:r>
              <w:t xml:space="preserve">et plu simple a tester que sa version impure.</w:t>
            </w:r>
          </w:p>
        </w:tc>
      </w:tr>
    </w:tbl>
    <w:p>
      <w:pPr>
        <w:pStyle w:val="BodyText"/>
      </w:pPr>
      <w:r>
        <w:t xml:space="preserve">Sans donner une définition précise de la programmation fonctionelle, on peut en rafiner la définition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1" name="Picture"/>
                  <a:graphic>
                    <a:graphicData uri="http://schemas.openxmlformats.org/drawingml/2006/picture">
                      <pic:pic>
                        <pic:nvPicPr>
                          <pic:cNvPr descr="/nix/store/4v9rjwj8zgrkaa7l40r1nj47hpmr1nms-quarto-1.6.33/share/formats/docx/note.png" id="82"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La programmation fonctionelle va utilisé des fonctions (quasi exclusivement pure), souvent d’ordre supérieur et/ou récursive pour gérer le flux d’éxécution.</w:t>
            </w:r>
          </w:p>
        </w:tc>
      </w:tr>
    </w:tbl>
    <w:bookmarkEnd w:id="83"/>
    <w:bookmarkStart w:id="91" w:name="dans-la-pratique"/>
    <w:p>
      <w:pPr>
        <w:pStyle w:val="Heading2"/>
      </w:pPr>
      <w:r>
        <w:t xml:space="preserve">3.3 Dans la pratique</w:t>
      </w:r>
    </w:p>
    <w:p>
      <w:pPr>
        <w:pStyle w:val="FirstParagraph"/>
      </w:pPr>
      <w:r>
        <w:t xml:space="preserve">Ecrivons la fonction</w:t>
      </w:r>
      <w:r>
        <w:t xml:space="preserve"> </w:t>
      </w:r>
      <w:r>
        <w:rPr>
          <w:rStyle w:val="VerbatimChar"/>
        </w:rPr>
        <w:t xml:space="preserve">somme</w:t>
      </w:r>
      <w:r>
        <w:t xml:space="preserve"> </w:t>
      </w:r>
      <w:r>
        <w:t xml:space="preserve">d’une liste chainée en paradigme impératif, et en fonctionelle, en utilisant ce que nous avons appris :</w:t>
      </w:r>
    </w:p>
    <w:bookmarkStart w:id="84" w:name="exm-somme"/>
    <w:p>
      <w:pPr>
        <w:pStyle w:val="BodyText"/>
      </w:pPr>
      <w:r>
        <w:rPr>
          <w:b/>
          <w:bCs/>
        </w:rPr>
        <w:t xml:space="preserve">Exemple 9</w:t>
      </w:r>
      <w:r>
        <w:t xml:space="preserve"> </w:t>
      </w:r>
      <w:r>
        <w:t xml:space="preserve">Version</w:t>
      </w:r>
      <w:r>
        <w:t xml:space="preserve"> </w:t>
      </w:r>
      <w:r>
        <w:rPr>
          <w:b/>
          <w:bCs/>
        </w:rPr>
        <w:t xml:space="preserve">impérative</w:t>
      </w:r>
      <w:r>
        <w:t xml:space="preserve"> </w:t>
      </w:r>
      <w:r>
        <w:t xml:space="preserve">:</w:t>
      </w:r>
    </w:p>
    <w:p>
      <w:pPr>
        <w:pStyle w:val="SourceCode"/>
      </w:pPr>
      <w:r>
        <w:rPr>
          <w:rStyle w:val="KeywordTok"/>
        </w:rPr>
        <w:t xml:space="preserve">def</w:t>
      </w:r>
      <w:r>
        <w:rPr>
          <w:rStyle w:val="NormalTok"/>
        </w:rPr>
        <w:t xml:space="preserve"> somme(l:Liste_Chainee[</w:t>
      </w:r>
      <w:r>
        <w:rPr>
          <w:rStyle w:val="BuiltInTok"/>
        </w:rPr>
        <w:t xml:space="preserve">int</w:t>
      </w:r>
      <w:r>
        <w:rPr>
          <w:rStyle w:val="NormalTok"/>
        </w:rPr>
        <w:t xml:space="preserve">])</w:t>
      </w:r>
      <w:r>
        <w:rPr>
          <w:rStyle w:val="OperatorTok"/>
        </w:rPr>
        <w:t xml:space="preserve">-&gt;</w:t>
      </w:r>
      <w:r>
        <w:rPr>
          <w:rStyle w:val="BuiltInTok"/>
        </w:rPr>
        <w:t xml:space="preserve">int</w:t>
      </w:r>
      <w:r>
        <w:rPr>
          <w:rStyle w:val="NormalTok"/>
        </w:rPr>
        <w:t xml:space="preserve">:</w:t>
      </w:r>
      <w:r>
        <w:br/>
      </w:r>
      <w:r>
        <w:rPr>
          <w:rStyle w:val="NormalTok"/>
        </w:rPr>
        <w:t xml:space="preserve">    acc </w:t>
      </w:r>
      <w:r>
        <w:rPr>
          <w:rStyle w:val="OperatorTok"/>
        </w:rPr>
        <w:t xml:space="preserve">=</w:t>
      </w:r>
      <w:r>
        <w:rPr>
          <w:rStyle w:val="NormalTok"/>
        </w:rPr>
        <w:t xml:space="preserve"> </w:t>
      </w:r>
      <w:r>
        <w:rPr>
          <w:rStyle w:val="DecValTok"/>
        </w:rPr>
        <w:t xml:space="preserve">0</w:t>
      </w:r>
      <w:r>
        <w:br/>
      </w:r>
      <w:r>
        <w:rPr>
          <w:rStyle w:val="NormalTok"/>
        </w:rPr>
        <w:t xml:space="preserve">    </w:t>
      </w:r>
      <w:r>
        <w:rPr>
          <w:rStyle w:val="ControlFlowTok"/>
        </w:rPr>
        <w:t xml:space="preserve">while</w:t>
      </w:r>
      <w:r>
        <w:rPr>
          <w:rStyle w:val="NormalTok"/>
        </w:rPr>
        <w:t xml:space="preserve"> </w:t>
      </w:r>
      <w:r>
        <w:rPr>
          <w:rStyle w:val="KeywordTok"/>
        </w:rPr>
        <w:t xml:space="preserve">not</w:t>
      </w:r>
      <w:r>
        <w:rPr>
          <w:rStyle w:val="NormalTok"/>
        </w:rPr>
        <w:t xml:space="preserve"> l.EstVide():</w:t>
      </w:r>
      <w:r>
        <w:br/>
      </w:r>
      <w:r>
        <w:rPr>
          <w:rStyle w:val="NormalTok"/>
        </w:rPr>
        <w:t xml:space="preserve">        acc </w:t>
      </w:r>
      <w:r>
        <w:rPr>
          <w:rStyle w:val="OperatorTok"/>
        </w:rPr>
        <w:t xml:space="preserve">+=</w:t>
      </w:r>
      <w:r>
        <w:rPr>
          <w:rStyle w:val="NormalTok"/>
        </w:rPr>
        <w:t xml:space="preserve"> l.Valeur()</w:t>
      </w:r>
      <w:r>
        <w:br/>
      </w:r>
      <w:r>
        <w:rPr>
          <w:rStyle w:val="NormalTok"/>
        </w:rPr>
        <w:t xml:space="preserve">        l </w:t>
      </w:r>
      <w:r>
        <w:rPr>
          <w:rStyle w:val="OperatorTok"/>
        </w:rPr>
        <w:t xml:space="preserve">=</w:t>
      </w:r>
      <w:r>
        <w:rPr>
          <w:rStyle w:val="NormalTok"/>
        </w:rPr>
        <w:t xml:space="preserve"> l.Suivant()</w:t>
      </w:r>
      <w:r>
        <w:br/>
      </w:r>
      <w:r>
        <w:rPr>
          <w:rStyle w:val="NormalTok"/>
        </w:rPr>
        <w:t xml:space="preserve">    </w:t>
      </w:r>
      <w:r>
        <w:rPr>
          <w:rStyle w:val="ControlFlowTok"/>
        </w:rPr>
        <w:t xml:space="preserve">return</w:t>
      </w:r>
      <w:r>
        <w:rPr>
          <w:rStyle w:val="NormalTok"/>
        </w:rPr>
        <w:t xml:space="preserve"> elm</w:t>
      </w:r>
    </w:p>
    <w:p>
      <w:pPr>
        <w:pStyle w:val="FirstParagraph"/>
      </w:pPr>
      <w:r>
        <w:t xml:space="preserve">Version</w:t>
      </w:r>
      <w:r>
        <w:t xml:space="preserve"> </w:t>
      </w:r>
      <w:r>
        <w:rPr>
          <w:b/>
          <w:bCs/>
        </w:rPr>
        <w:t xml:space="preserve">fonctionnelle</w:t>
      </w:r>
    </w:p>
    <w:p>
      <w:pPr>
        <w:pStyle w:val="SourceCode"/>
      </w:pPr>
      <w:r>
        <w:rPr>
          <w:rStyle w:val="KeywordTok"/>
        </w:rPr>
        <w:t xml:space="preserve">def</w:t>
      </w:r>
      <w:r>
        <w:rPr>
          <w:rStyle w:val="NormalTok"/>
        </w:rPr>
        <w:t xml:space="preserve"> somme_rec(acc:</w:t>
      </w:r>
      <w:r>
        <w:rPr>
          <w:rStyle w:val="BuiltInTok"/>
        </w:rPr>
        <w:t xml:space="preserve">int</w:t>
      </w:r>
      <w:r>
        <w:rPr>
          <w:rStyle w:val="NormalTok"/>
        </w:rPr>
        <w:t xml:space="preserve">, l:Liste_Chainee[</w:t>
      </w:r>
      <w:r>
        <w:rPr>
          <w:rStyle w:val="BuiltInTok"/>
        </w:rPr>
        <w:t xml:space="preserve">int</w:t>
      </w:r>
      <w:r>
        <w:rPr>
          <w:rStyle w:val="NormalTok"/>
        </w:rPr>
        <w:t xml:space="preserve">])</w:t>
      </w:r>
      <w:r>
        <w:rPr>
          <w:rStyle w:val="OperatorTok"/>
        </w:rPr>
        <w:t xml:space="preserve">-&gt;</w:t>
      </w:r>
      <w:r>
        <w:rPr>
          <w:rStyle w:val="NormalTok"/>
        </w:rPr>
        <w:t xml:space="preserve"> </w:t>
      </w:r>
      <w:r>
        <w:rPr>
          <w:rStyle w:val="BuiltInTok"/>
        </w:rPr>
        <w:t xml:space="preserve">int</w:t>
      </w:r>
      <w:r>
        <w:rPr>
          <w:rStyle w:val="NormalTok"/>
        </w:rPr>
        <w:t xml:space="preserve">:</w:t>
      </w:r>
      <w:r>
        <w:br/>
      </w:r>
      <w:r>
        <w:rPr>
          <w:rStyle w:val="NormalTok"/>
        </w:rPr>
        <w:t xml:space="preserve">    </w:t>
      </w:r>
      <w:r>
        <w:rPr>
          <w:rStyle w:val="ControlFlowTok"/>
        </w:rPr>
        <w:t xml:space="preserve">if</w:t>
      </w:r>
      <w:r>
        <w:rPr>
          <w:rStyle w:val="NormalTok"/>
        </w:rPr>
        <w:t xml:space="preserve"> l.EstVide():</w:t>
      </w:r>
      <w:r>
        <w:br/>
      </w:r>
      <w:r>
        <w:rPr>
          <w:rStyle w:val="NormalTok"/>
        </w:rPr>
        <w:t xml:space="preserve">        </w:t>
      </w:r>
      <w:r>
        <w:rPr>
          <w:rStyle w:val="ControlFlowTok"/>
        </w:rPr>
        <w:t xml:space="preserve">return</w:t>
      </w:r>
      <w:r>
        <w:rPr>
          <w:rStyle w:val="NormalTok"/>
        </w:rPr>
        <w:t xml:space="preserve"> acc</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somme_rec(acc </w:t>
      </w:r>
      <w:r>
        <w:rPr>
          <w:rStyle w:val="OperatorTok"/>
        </w:rPr>
        <w:t xml:space="preserve">+</w:t>
      </w:r>
      <w:r>
        <w:rPr>
          <w:rStyle w:val="NormalTok"/>
        </w:rPr>
        <w:t xml:space="preserve"> l.Valeur(), l.Suivant())</w:t>
      </w:r>
      <w:r>
        <w:br/>
      </w:r>
      <w:r>
        <w:br/>
      </w:r>
      <w:r>
        <w:rPr>
          <w:rStyle w:val="KeywordTok"/>
        </w:rPr>
        <w:t xml:space="preserve">def</w:t>
      </w:r>
      <w:r>
        <w:rPr>
          <w:rStyle w:val="NormalTok"/>
        </w:rPr>
        <w:t xml:space="preserve"> somme(l:Liste_Chainee[</w:t>
      </w:r>
      <w:r>
        <w:rPr>
          <w:rStyle w:val="BuiltInTok"/>
        </w:rPr>
        <w:t xml:space="preserve">int</w:t>
      </w:r>
      <w:r>
        <w:rPr>
          <w:rStyle w:val="NormalTok"/>
        </w:rPr>
        <w:t xml:space="preserve">])</w:t>
      </w:r>
      <w:r>
        <w:rPr>
          <w:rStyle w:val="OperatorTok"/>
        </w:rPr>
        <w:t xml:space="preserve">-&gt;</w:t>
      </w:r>
      <w:r>
        <w:rPr>
          <w:rStyle w:val="BuiltInTok"/>
        </w:rPr>
        <w:t xml:space="preserve">int</w:t>
      </w:r>
      <w:r>
        <w:rPr>
          <w:rStyle w:val="NormalTok"/>
        </w:rPr>
        <w:t xml:space="preserve">:</w:t>
      </w:r>
      <w:r>
        <w:br/>
      </w:r>
      <w:r>
        <w:rPr>
          <w:rStyle w:val="NormalTok"/>
        </w:rPr>
        <w:t xml:space="preserve">    </w:t>
      </w:r>
      <w:r>
        <w:rPr>
          <w:rStyle w:val="ControlFlowTok"/>
        </w:rPr>
        <w:t xml:space="preserve">return</w:t>
      </w:r>
      <w:r>
        <w:rPr>
          <w:rStyle w:val="NormalTok"/>
        </w:rPr>
        <w:t xml:space="preserve"> somme_rec(</w:t>
      </w:r>
      <w:r>
        <w:rPr>
          <w:rStyle w:val="DecValTok"/>
        </w:rPr>
        <w:t xml:space="preserve">0</w:t>
      </w:r>
      <w:r>
        <w:rPr>
          <w:rStyle w:val="NormalTok"/>
        </w:rPr>
        <w:t xml:space="preserve">, l)</w:t>
      </w:r>
    </w:p>
    <w:bookmarkEnd w:id="84"/>
    <w:bookmarkStart w:id="85" w:name="def-anon"/>
    <w:p>
      <w:pPr>
        <w:pStyle w:val="FirstParagraph"/>
      </w:pPr>
      <w:r>
        <w:rPr>
          <w:b/>
          <w:bCs/>
        </w:rPr>
        <w:t xml:space="preserve">Définition 10 (Fonction annonyme)</w:t>
      </w:r>
      <w:r>
        <w:t xml:space="preserve"> </w:t>
      </w:r>
      <w:r>
        <w:t xml:space="preserve">Une fonction est dite annonyme lorsque sa création n’entraine pas la création d’une variable assoscié</w:t>
      </w:r>
    </w:p>
    <w:bookmarkEnd w:id="85"/>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86" name="Picture"/>
                  <a:graphic>
                    <a:graphicData uri="http://schemas.openxmlformats.org/drawingml/2006/picture">
                      <pic:pic>
                        <pic:nvPicPr>
                          <pic:cNvPr descr="/nix/store/4v9rjwj8zgrkaa7l40r1nj47hpmr1nms-quarto-1.6.33/share/formats/docx/tip.png" id="87"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lorsque l’on définie une fonction avec la syntaxe usuel, on créer une variable du même nom.</w:t>
            </w:r>
          </w:p>
          <w:p>
            <w:pPr>
              <w:pStyle w:val="BodyText"/>
            </w:pPr>
            <w:r>
              <w:t xml:space="preserve">Ainsi</w:t>
            </w:r>
          </w:p>
          <w:p>
            <w:pPr>
              <w:pStyle w:val="SourceCode"/>
            </w:pPr>
            <w:r>
              <w:rPr>
                <w:rStyle w:val="KeywordTok"/>
              </w:rPr>
              <w:t xml:space="preserve">def</w:t>
            </w:r>
            <w:r>
              <w:rPr>
                <w:rStyle w:val="NormalTok"/>
              </w:rPr>
              <w:t xml:space="preserve"> f():</w:t>
            </w:r>
            <w:r>
              <w:br/>
            </w:r>
            <w:r>
              <w:rPr>
                <w:rStyle w:val="NormalTok"/>
              </w:rPr>
              <w:t xml:space="preserve">    </w:t>
            </w:r>
            <w:r>
              <w:rPr>
                <w:rStyle w:val="ControlFlowTok"/>
              </w:rPr>
              <w:t xml:space="preserve">pass</w:t>
            </w:r>
          </w:p>
          <w:p>
            <w:pPr>
              <w:pStyle w:val="FirstParagraph"/>
            </w:pPr>
            <w:pPr>
              <w:spacing w:after="16"/>
            </w:pPr>
            <w:r>
              <w:t xml:space="preserve">Entraine la création d’un variable nommé</w:t>
            </w:r>
            <w:r>
              <w:t xml:space="preserve"> </w:t>
            </w:r>
            <w:r>
              <w:rPr>
                <w:rStyle w:val="VerbatimChar"/>
              </w:rPr>
              <w:t xml:space="preserve">f</w:t>
            </w:r>
            <w:r>
              <w:t xml:space="preserve"> </w:t>
            </w:r>
            <w:r>
              <w:t xml:space="preserve">contenant la fonction. C’est d’ailleur avec cette variable que vous intéragissez en utilisant la syntaxe d’appel</w:t>
            </w:r>
            <w:r>
              <w:t xml:space="preserve"> </w:t>
            </w:r>
            <w:r>
              <w:rPr>
                <w:rStyle w:val="VerbatimChar"/>
              </w:rPr>
              <w:t xml:space="preserve">f()</w:t>
            </w:r>
            <w:r>
              <w:t xml:space="preserve">.</w:t>
            </w:r>
          </w:p>
        </w:tc>
      </w:tr>
    </w:tbl>
    <w:p>
      <w:pPr>
        <w:pStyle w:val="BodyText"/>
      </w:pPr>
      <w:r>
        <w:t xml:space="preserve">En Python, pour créer une fonction annonyme, on utilise la syntaxe suivante :</w:t>
      </w:r>
    </w:p>
    <w:p>
      <w:pPr>
        <w:pStyle w:val="SourceCode"/>
      </w:pPr>
      <w:r>
        <w:rPr>
          <w:rStyle w:val="KeywordTok"/>
        </w:rPr>
        <w:t xml:space="preserve">lambda</w:t>
      </w:r>
      <w:r>
        <w:rPr>
          <w:rStyle w:val="NormalTok"/>
        </w:rPr>
        <w:t xml:space="preserve"> var1, var2, ..., varn : expression</w:t>
      </w:r>
    </w:p>
    <w:p>
      <w:pPr>
        <w:pStyle w:val="FirstParagraph"/>
      </w:pPr>
      <w:r>
        <w:t xml:space="preserve">Ici l’expression est l’expression du retour. Pas besoin de</w:t>
      </w:r>
      <w:r>
        <w:t xml:space="preserve"> </w:t>
      </w:r>
      <w:r>
        <w:rPr>
          <w:rStyle w:val="VerbatimChar"/>
        </w:rPr>
        <w:t xml:space="preserve">return</w:t>
      </w:r>
      <w:r>
        <w:t xml:space="preserve">, l’utilisation d’une fonction annonyme retourne la seul ligne qu’elle contient.</w:t>
      </w:r>
    </w:p>
    <w:bookmarkStart w:id="88" w:name="exm-anon"/>
    <w:p>
      <w:pPr>
        <w:pStyle w:val="BodyText"/>
      </w:pPr>
      <w:r>
        <w:rPr>
          <w:b/>
          <w:bCs/>
        </w:rPr>
        <w:t xml:space="preserve">Exemple 10</w:t>
      </w:r>
      <w:r>
        <w:t xml:space="preserve"> </w:t>
      </w:r>
      <w:r>
        <w:t xml:space="preserve">Créons une fonction annonyme qui renvoie le carré de sa valeur passez en argument.</w:t>
      </w:r>
    </w:p>
    <w:p>
      <w:pPr>
        <w:pStyle w:val="SourceCode"/>
      </w:pPr>
      <w:r>
        <w:rPr>
          <w:rStyle w:val="NormalTok"/>
        </w:rPr>
        <w:t xml:space="preserve">carre </w:t>
      </w:r>
      <w:r>
        <w:rPr>
          <w:rStyle w:val="OperatorTok"/>
        </w:rPr>
        <w:t xml:space="preserve">=</w:t>
      </w:r>
      <w:r>
        <w:rPr>
          <w:rStyle w:val="NormalTok"/>
        </w:rPr>
        <w:t xml:space="preserve"> </w:t>
      </w:r>
      <w:r>
        <w:rPr>
          <w:rStyle w:val="KeywordTok"/>
        </w:rPr>
        <w:t xml:space="preserve">lambda</w:t>
      </w:r>
      <w:r>
        <w:rPr>
          <w:rStyle w:val="NormalTok"/>
        </w:rPr>
        <w:t xml:space="preserve"> x : x</w:t>
      </w:r>
      <w:r>
        <w:rPr>
          <w:rStyle w:val="OperatorTok"/>
        </w:rPr>
        <w:t xml:space="preserve">*</w:t>
      </w:r>
      <w:r>
        <w:rPr>
          <w:rStyle w:val="NormalTok"/>
        </w:rPr>
        <w:t xml:space="preserve">x</w:t>
      </w:r>
      <w:r>
        <w:br/>
      </w:r>
      <w:r>
        <w:br/>
      </w:r>
      <w:r>
        <w:rPr>
          <w:rStyle w:val="NormalTok"/>
        </w:rPr>
        <w:t xml:space="preserve">carre(</w:t>
      </w:r>
      <w:r>
        <w:rPr>
          <w:rStyle w:val="DecValTok"/>
        </w:rPr>
        <w:t xml:space="preserve">2</w:t>
      </w:r>
      <w:r>
        <w:rPr>
          <w:rStyle w:val="NormalTok"/>
        </w:rPr>
        <w:t xml:space="preserve">)</w:t>
      </w:r>
      <w:r>
        <w:br/>
      </w:r>
      <w:r>
        <w:rPr>
          <w:rStyle w:val="OperatorTok"/>
        </w:rPr>
        <w:t xml:space="preserve">&gt;&gt;&gt;</w:t>
      </w:r>
      <w:r>
        <w:rPr>
          <w:rStyle w:val="NormalTok"/>
        </w:rPr>
        <w:t xml:space="preserve"> </w:t>
      </w:r>
      <w:r>
        <w:rPr>
          <w:rStyle w:val="DecValTok"/>
        </w:rPr>
        <w:t xml:space="preserve">4</w:t>
      </w:r>
    </w:p>
    <w:bookmarkEnd w:id="88"/>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89" name="Picture"/>
                  <a:graphic>
                    <a:graphicData uri="http://schemas.openxmlformats.org/drawingml/2006/picture">
                      <pic:pic>
                        <pic:nvPicPr>
                          <pic:cNvPr descr="/nix/store/4v9rjwj8zgrkaa7l40r1nj47hpmr1nms-quarto-1.6.33/share/formats/docx/note.png" id="9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Si on n’assigne pas la fonction anonyme à une variable, ou que l’on ne la passe pas en argument ou en retour d’une fonction, la fonction est perdu est n’est donc pas utilisable. Ainsi, en général, on l’utilise dans un des 3 cas précédent cité.</w:t>
            </w:r>
          </w:p>
        </w:tc>
      </w:tr>
    </w:tbl>
    <w:bookmarkEnd w:id="91"/>
    <w:bookmarkStart w:id="100" w:name="des-fonctions-utiles"/>
    <w:p>
      <w:pPr>
        <w:pStyle w:val="Heading2"/>
      </w:pPr>
      <w:r>
        <w:t xml:space="preserve">3.4 Des fonctions utiles</w:t>
      </w:r>
    </w:p>
    <w:bookmarkStart w:id="92" w:name="la-fonction-map"/>
    <w:p>
      <w:pPr>
        <w:pStyle w:val="Heading3"/>
      </w:pPr>
      <w:r>
        <w:t xml:space="preserve">3.4.1 La fonction</w:t>
      </w:r>
      <w:r>
        <w:t xml:space="preserve"> </w:t>
      </w:r>
      <w:r>
        <w:rPr>
          <w:rStyle w:val="VerbatimChar"/>
        </w:rPr>
        <w:t xml:space="preserve">map</w:t>
      </w:r>
    </w:p>
    <w:p>
      <w:pPr>
        <w:pStyle w:val="FirstParagraph"/>
      </w:pPr>
      <w:r>
        <w:t xml:space="preserve">La fonction</w:t>
      </w:r>
      <w:r>
        <w:t xml:space="preserve"> </w:t>
      </w:r>
      <w:r>
        <w:rPr>
          <w:rStyle w:val="VerbatimChar"/>
        </w:rPr>
        <w:t xml:space="preserve">map</w:t>
      </w:r>
      <w:r>
        <w:t xml:space="preserve"> </w:t>
      </w:r>
      <w:r>
        <w:t xml:space="preserve">est une fonction qui prend en entrée une fonction et une séquence (</w:t>
      </w:r>
      <w:r>
        <w:rPr>
          <w:rStyle w:val="VerbatimChar"/>
        </w:rPr>
        <w:t xml:space="preserve">list</w:t>
      </w:r>
      <w:r>
        <w:t xml:space="preserve">,</w:t>
      </w:r>
      <w:r>
        <w:t xml:space="preserve"> </w:t>
      </w:r>
      <w:r>
        <w:rPr>
          <w:rStyle w:val="VerbatimChar"/>
        </w:rPr>
        <w:t xml:space="preserve">set</w:t>
      </w:r>
      <w:r>
        <w:t xml:space="preserve">,</w:t>
      </w:r>
      <w:r>
        <w:t xml:space="preserve"> </w:t>
      </w:r>
      <w:r>
        <w:rPr>
          <w:rStyle w:val="VerbatimChar"/>
        </w:rPr>
        <w:t xml:space="preserve">tuple</w:t>
      </w:r>
      <w:r>
        <w:t xml:space="preserve">, …) et qui retourne un itérateur, où chaque valeur est prise dans la séquence d’entrée, puis passez dans la fonction, et enfin retourner.</w:t>
      </w:r>
      <w:r>
        <w:t xml:space="preserve"> </w:t>
      </w:r>
      <w:r>
        <w:t xml:space="preserve">En Python</w:t>
      </w:r>
      <w:r>
        <w:t xml:space="preserve"> </w:t>
      </w:r>
      <w:r>
        <w:rPr>
          <w:rStyle w:val="VerbatimChar"/>
        </w:rPr>
        <w:t xml:space="preserve">map</w:t>
      </w:r>
      <w:r>
        <w:t xml:space="preserve"> </w:t>
      </w:r>
      <w:r>
        <w:t xml:space="preserve">ne s’utilise pas seul est est souvent accompagné d’une fonction transformant l’ittérateur en une séquence, comme la fonction</w:t>
      </w:r>
      <w:r>
        <w:t xml:space="preserve"> </w:t>
      </w:r>
      <w:r>
        <w:rPr>
          <w:rStyle w:val="VerbatimChar"/>
        </w:rPr>
        <w:t xml:space="preserve">list</w:t>
      </w:r>
      <w:r>
        <w:t xml:space="preserve">.</w:t>
      </w:r>
    </w:p>
    <w:p>
      <w:pPr>
        <w:pStyle w:val="SourceCode"/>
      </w:pPr>
      <w:r>
        <w:rPr>
          <w:rStyle w:val="BuiltInTok"/>
        </w:rPr>
        <w:t xml:space="preserve">map</w:t>
      </w:r>
      <w:r>
        <w:rPr>
          <w:rStyle w:val="NormalTok"/>
        </w:rPr>
        <w:t xml:space="preserve">(f, l)</w:t>
      </w:r>
      <w:r>
        <w:rPr>
          <w:rStyle w:val="OperatorTok"/>
        </w:rPr>
        <w:t xml:space="preserve">-&gt;</w:t>
      </w:r>
      <w:r>
        <w:rPr>
          <w:rStyle w:val="NormalTok"/>
        </w:rPr>
        <w:t xml:space="preserve">Iterator</w:t>
      </w:r>
      <w:r>
        <w:br/>
      </w:r>
      <w:r>
        <w:br/>
      </w:r>
      <w:r>
        <w:br/>
      </w:r>
      <w:r>
        <w:br/>
      </w:r>
      <w:r>
        <w:rPr>
          <w:rStyle w:val="BuiltInTok"/>
        </w:rPr>
        <w:t xml:space="preserve">list</w:t>
      </w:r>
      <w:r>
        <w:rPr>
          <w:rStyle w:val="NormalTok"/>
        </w:rPr>
        <w:t xml:space="preserve">(</w:t>
      </w:r>
      <w:r>
        <w:rPr>
          <w:rStyle w:val="BuiltInTok"/>
        </w:rPr>
        <w:t xml:space="preserve">map</w:t>
      </w:r>
      <w:r>
        <w:rPr>
          <w:rStyle w:val="NormalTok"/>
        </w:rPr>
        <w:t xml:space="preserve">(f, tbl))</w:t>
      </w:r>
      <w:r>
        <w:br/>
      </w:r>
      <w:r>
        <w:rPr>
          <w:rStyle w:val="OperatorTok"/>
        </w:rPr>
        <w:t xml:space="preserve">&gt;&gt;&gt;</w:t>
      </w:r>
      <w:r>
        <w:rPr>
          <w:rStyle w:val="NormalTok"/>
        </w:rPr>
        <w:t xml:space="preserve">[ f(tbl[</w:t>
      </w:r>
      <w:r>
        <w:rPr>
          <w:rStyle w:val="DecValTok"/>
        </w:rPr>
        <w:t xml:space="preserve">0</w:t>
      </w:r>
      <w:r>
        <w:rPr>
          <w:rStyle w:val="NormalTok"/>
        </w:rPr>
        <w:t xml:space="preserve">]), f(tbl[</w:t>
      </w:r>
      <w:r>
        <w:rPr>
          <w:rStyle w:val="DecValTok"/>
        </w:rPr>
        <w:t xml:space="preserve">1</w:t>
      </w:r>
      <w:r>
        <w:rPr>
          <w:rStyle w:val="NormalTok"/>
        </w:rPr>
        <w:t xml:space="preserve">]), ..., f(tbl[n])]</w:t>
      </w:r>
    </w:p>
    <w:p>
      <w:pPr>
        <w:pStyle w:val="FirstParagraph"/>
      </w:pPr>
      <w:r>
        <w:t xml:space="preserve">La fonction</w:t>
      </w:r>
      <w:r>
        <w:t xml:space="preserve"> </w:t>
      </w:r>
      <w:r>
        <w:rPr>
          <w:rStyle w:val="VerbatimChar"/>
        </w:rPr>
        <w:t xml:space="preserve">map</w:t>
      </w:r>
      <w:r>
        <w:t xml:space="preserve"> </w:t>
      </w:r>
      <w:r>
        <w:t xml:space="preserve">est ici très similaire a notre fonction</w:t>
      </w:r>
      <w:r>
        <w:t xml:space="preserve"> </w:t>
      </w:r>
      <w:r>
        <w:rPr>
          <w:rStyle w:val="VerbatimChar"/>
        </w:rPr>
        <w:t xml:space="preserve">applique</w:t>
      </w:r>
      <w:r>
        <w:t xml:space="preserve">. Cf</w:t>
      </w:r>
      <w:r>
        <w:t xml:space="preserve"> </w:t>
      </w:r>
      <w:hyperlink w:anchor="exm-ordre-sup">
        <w:r>
          <w:rPr>
            <w:rStyle w:val="Hyperlink"/>
          </w:rPr>
          <w:t xml:space="preserve">Exemple 5</w:t>
        </w:r>
      </w:hyperlink>
      <w:r>
        <w:t xml:space="preserve">.</w:t>
      </w:r>
    </w:p>
    <w:bookmarkEnd w:id="92"/>
    <w:bookmarkStart w:id="97" w:name="la-fonction-filter"/>
    <w:p>
      <w:pPr>
        <w:pStyle w:val="Heading3"/>
      </w:pPr>
      <w:r>
        <w:t xml:space="preserve">3.4.2 La fonction</w:t>
      </w:r>
      <w:r>
        <w:t xml:space="preserve"> </w:t>
      </w:r>
      <w:r>
        <w:rPr>
          <w:rStyle w:val="VerbatimChar"/>
        </w:rPr>
        <w:t xml:space="preserve">filter</w:t>
      </w:r>
    </w:p>
    <w:p>
      <w:pPr>
        <w:pStyle w:val="FirstParagraph"/>
      </w:pPr>
      <w:r>
        <w:t xml:space="preserve">La fonction</w:t>
      </w:r>
      <w:r>
        <w:t xml:space="preserve"> </w:t>
      </w:r>
      <w:r>
        <w:rPr>
          <w:rStyle w:val="VerbatimChar"/>
        </w:rPr>
        <w:t xml:space="preserve">filter</w:t>
      </w:r>
      <w:r>
        <w:t xml:space="preserve"> </w:t>
      </w:r>
      <w:r>
        <w:t xml:space="preserve">est une fonction prennant en entrée une fonction retournant un booléen, et une sequence et qui retourne un itérateur contenant toute les valeurs de la liste, tel que passez dans la fonction, cette dernière renvoie</w:t>
      </w:r>
      <w:r>
        <w:t xml:space="preserve"> </w:t>
      </w:r>
      <w:r>
        <w:rPr>
          <w:rStyle w:val="VerbatimChar"/>
        </w:rPr>
        <w:t xml:space="preserve">True</w:t>
      </w:r>
      <w:r>
        <w:t xml:space="preserve">.</w:t>
      </w:r>
    </w:p>
    <w:p>
      <w:pPr>
        <w:pStyle w:val="BodyText"/>
      </w:pPr>
      <w:r>
        <w:t xml:space="preserve">La fonction fait donc office de fonction filtrante. On ne garde seulement les élément qui vérifie une propriété tester par la fonction.</w:t>
      </w:r>
    </w:p>
    <w:p>
      <w:pPr>
        <w:pStyle w:val="BodyText"/>
      </w:pPr>
      <w:r>
        <w:t xml:space="preserve">Comme pour</w:t>
      </w:r>
      <w:r>
        <w:t xml:space="preserve"> </w:t>
      </w:r>
      <w:r>
        <w:rPr>
          <w:rStyle w:val="VerbatimChar"/>
        </w:rPr>
        <w:t xml:space="preserve">map</w:t>
      </w:r>
      <w:r>
        <w:t xml:space="preserve">, on utilise souvent une fonction de conversion.</w:t>
      </w:r>
    </w:p>
    <w:p>
      <w:pPr>
        <w:pStyle w:val="SourceCode"/>
      </w:pPr>
      <w:r>
        <w:rPr>
          <w:rStyle w:val="BuiltInTok"/>
        </w:rPr>
        <w:t xml:space="preserve">filter</w:t>
      </w:r>
      <w:r>
        <w:rPr>
          <w:rStyle w:val="NormalTok"/>
        </w:rPr>
        <w:t xml:space="preserve">(fct:Callable[[Any], </w:t>
      </w:r>
      <w:r>
        <w:rPr>
          <w:rStyle w:val="BuiltInTok"/>
        </w:rPr>
        <w:t xml:space="preserve">bool</w:t>
      </w:r>
      <w:r>
        <w:rPr>
          <w:rStyle w:val="NormalTok"/>
        </w:rPr>
        <w:t xml:space="preserve">], l)</w:t>
      </w:r>
      <w:r>
        <w:rPr>
          <w:rStyle w:val="OperatorTok"/>
        </w:rPr>
        <w:t xml:space="preserve">-&gt;</w:t>
      </w:r>
      <w:r>
        <w:rPr>
          <w:rStyle w:val="NormalTok"/>
        </w:rPr>
        <w:t xml:space="preserve">Iterator</w:t>
      </w:r>
    </w:p>
    <w:bookmarkStart w:id="94" w:name="exm-filter"/>
    <w:p>
      <w:pPr>
        <w:pStyle w:val="FirstParagraph"/>
      </w:pPr>
      <w:r>
        <w:rPr>
          <w:b/>
          <w:bCs/>
        </w:rPr>
        <w:t xml:space="preserve">Exemple 11</w:t>
      </w:r>
      <w:r>
        <w:t xml:space="preserve"> </w:t>
      </w:r>
      <w:r>
        <w:t xml:space="preserve"> </w:t>
      </w:r>
    </w:p>
    <w:bookmarkStart w:id="93" w:name="annotated-cell-27"/>
    <w:p>
      <w:pPr>
        <w:pStyle w:val="SourceCode"/>
      </w:pPr>
      <w:r>
        <w:rPr>
          <w:rStyle w:val="NormalTok"/>
        </w:rPr>
        <w:t xml:space="preserve">l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20</w:t>
      </w:r>
      <w:r>
        <w:rPr>
          <w:rStyle w:val="NormalTok"/>
        </w:rPr>
        <w:t xml:space="preserve">,</w:t>
      </w:r>
      <w:r>
        <w:rPr>
          <w:rStyle w:val="DecValTok"/>
        </w:rPr>
        <w:t xml:space="preserve">11</w:t>
      </w:r>
      <w:r>
        <w:rPr>
          <w:rStyle w:val="NormalTok"/>
        </w:rPr>
        <w:t xml:space="preserve">]</w:t>
      </w:r>
      <w:r>
        <w:br/>
      </w:r>
      <w:r>
        <w:br/>
      </w:r>
      <w:r>
        <w:rPr>
          <w:rStyle w:val="NormalTok"/>
        </w:rPr>
        <w:t xml:space="preserve">l2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filter</w:t>
      </w:r>
      <w:r>
        <w:rPr>
          <w:rStyle w:val="NormalTok"/>
        </w:rPr>
        <w:t xml:space="preserve">(</w:t>
      </w:r>
      <w:r>
        <w:rPr>
          <w:rStyle w:val="KeywordTok"/>
        </w:rPr>
        <w:t xml:space="preserve">lambda</w:t>
      </w:r>
      <w:r>
        <w:rPr>
          <w:rStyle w:val="NormalTok"/>
        </w:rPr>
        <w:t xml:space="preserve"> x: x</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l))</w:t>
      </w:r>
      <w:r>
        <w:br/>
      </w:r>
      <w:r>
        <w:br/>
      </w:r>
      <w:r>
        <w:rPr>
          <w:rStyle w:val="NormalTok"/>
        </w:rPr>
        <w:t xml:space="preserve">l2</w:t>
      </w:r>
      <w:r>
        <w:br/>
      </w:r>
      <w:r>
        <w:rPr>
          <w:rStyle w:val="OperatorTok"/>
        </w:rPr>
        <w:t xml:space="preserve">&gt;&gt;&gt;</w:t>
      </w:r>
      <w:r>
        <w:rPr>
          <w:rStyle w:val="NormalTok"/>
        </w:rPr>
        <w:t xml:space="preserve"> [</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20</w:t>
      </w:r>
      <w:r>
        <w:rPr>
          <w:rStyle w:val="NormalTok"/>
        </w:rPr>
        <w:t xml:space="preserve">]</w:t>
      </w:r>
    </w:p>
    <w:bookmarkEnd w:id="93"/>
    <w:p>
      <w:pPr>
        <w:pStyle w:val="DefinitionTerm"/>
      </w:pPr>
      <w:r>
        <w:t xml:space="preserve">Ligne 3</w:t>
      </w:r>
    </w:p>
    <w:p>
      <w:pPr>
        <w:pStyle w:val="Definition"/>
      </w:pPr>
      <w:r>
        <w:t xml:space="preserve">Ici la fonction annonyme</w:t>
      </w:r>
      <w:r>
        <w:t xml:space="preserve"> </w:t>
      </w:r>
      <w:r>
        <w:rPr>
          <w:rStyle w:val="VerbatimChar"/>
        </w:rPr>
        <w:t xml:space="preserve">lambda x : x%2 == 0</w:t>
      </w:r>
      <w:r>
        <w:t xml:space="preserve"> </w:t>
      </w:r>
      <w:r>
        <w:t xml:space="preserve">test si le nombre est paire. Ainsi la ligne complète ne conserve que les nombre paire dans</w:t>
      </w:r>
      <w:r>
        <w:t xml:space="preserve"> </w:t>
      </w:r>
      <w:r>
        <w:rPr>
          <w:rStyle w:val="VerbatimChar"/>
        </w:rPr>
        <w:t xml:space="preserve">l</w:t>
      </w:r>
      <w:r>
        <w:t xml:space="preserve">.</w:t>
      </w:r>
    </w:p>
    <w:bookmarkEnd w:id="94"/>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95" name="Picture"/>
                  <a:graphic>
                    <a:graphicData uri="http://schemas.openxmlformats.org/drawingml/2006/picture">
                      <pic:pic>
                        <pic:nvPicPr>
                          <pic:cNvPr descr="/nix/store/4v9rjwj8zgrkaa7l40r1nj47hpmr1nms-quarto-1.6.33/share/formats/docx/important.png" id="96"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rPr>
                <w:rStyle w:val="VerbatimChar"/>
              </w:rPr>
              <w:t xml:space="preserve">filter</w:t>
            </w:r>
            <w:r>
              <w:t xml:space="preserve"> </w:t>
            </w:r>
            <w:r>
              <w:t xml:space="preserve">et</w:t>
            </w:r>
            <w:r>
              <w:t xml:space="preserve"> </w:t>
            </w:r>
            <w:r>
              <w:rPr>
                <w:rStyle w:val="VerbatimChar"/>
              </w:rPr>
              <w:t xml:space="preserve">map</w:t>
            </w:r>
            <w:r>
              <w:t xml:space="preserve"> </w:t>
            </w:r>
            <w:r>
              <w:t xml:space="preserve">retorune tout deux des itérateur. N’oublier jamais de réutiliser la fonction</w:t>
            </w:r>
            <w:r>
              <w:t xml:space="preserve"> </w:t>
            </w:r>
            <w:r>
              <w:rPr>
                <w:rStyle w:val="VerbatimChar"/>
              </w:rPr>
              <w:t xml:space="preserve">list</w:t>
            </w:r>
            <w:r>
              <w:t xml:space="preserve">,</w:t>
            </w:r>
            <w:r>
              <w:t xml:space="preserve"> </w:t>
            </w:r>
            <w:r>
              <w:rPr>
                <w:rStyle w:val="VerbatimChar"/>
              </w:rPr>
              <w:t xml:space="preserve">set</w:t>
            </w:r>
            <w:r>
              <w:t xml:space="preserve"> </w:t>
            </w:r>
            <w:r>
              <w:t xml:space="preserve">ou</w:t>
            </w:r>
            <w:r>
              <w:t xml:space="preserve"> </w:t>
            </w:r>
            <w:r>
              <w:rPr>
                <w:rStyle w:val="VerbatimChar"/>
              </w:rPr>
              <w:t xml:space="preserve">tuple</w:t>
            </w:r>
            <w:r>
              <w:t xml:space="preserve"> </w:t>
            </w:r>
            <w:r>
              <w:t xml:space="preserve">pour les convertir dans la séquence de votre choix !</w:t>
            </w:r>
          </w:p>
          <w:p>
            <w:pPr>
              <w:pStyle w:val="BodyText"/>
            </w:pPr>
            <w:pPr>
              <w:spacing w:after="16"/>
            </w:pPr>
            <w:r>
              <w:t xml:space="preserve">Cela vous eviteras des erreurs, souvent hardu a trouver, venant de la mauvaise utilisation d’un itérateur !</w:t>
            </w:r>
          </w:p>
        </w:tc>
      </w:tr>
    </w:tbl>
    <w:bookmarkEnd w:id="97"/>
    <w:bookmarkStart w:id="99" w:name="la-fonction-reduce"/>
    <w:p>
      <w:pPr>
        <w:pStyle w:val="Heading3"/>
      </w:pPr>
      <w:r>
        <w:t xml:space="preserve">3.4.3 La fonction</w:t>
      </w:r>
      <w:r>
        <w:t xml:space="preserve"> </w:t>
      </w:r>
      <w:r>
        <w:rPr>
          <w:rStyle w:val="VerbatimChar"/>
        </w:rPr>
        <w:t xml:space="preserve">reduce</w:t>
      </w:r>
    </w:p>
    <w:p>
      <w:pPr>
        <w:pStyle w:val="FirstParagraph"/>
      </w:pPr>
      <w:r>
        <w:t xml:space="preserve">La fonction</w:t>
      </w:r>
      <w:r>
        <w:t xml:space="preserve"> </w:t>
      </w:r>
      <w:r>
        <w:rPr>
          <w:rStyle w:val="VerbatimChar"/>
        </w:rPr>
        <w:t xml:space="preserve">reduce</w:t>
      </w:r>
      <w:r>
        <w:t xml:space="preserve"> </w:t>
      </w:r>
      <w:r>
        <w:t xml:space="preserve">du module</w:t>
      </w:r>
      <w:r>
        <w:t xml:space="preserve"> </w:t>
      </w:r>
      <w:r>
        <w:rPr>
          <w:rStyle w:val="VerbatimChar"/>
        </w:rPr>
        <w:t xml:space="preserve">functools</w:t>
      </w:r>
      <w:r>
        <w:t xml:space="preserve"> </w:t>
      </w:r>
      <w:r>
        <w:t xml:space="preserve">prend en entrée une fonction prenant 2 argument et qui retourne une valeur du même type, prend aussi une liste et enfin un élément, et retourne la valeur de la fonction appelé recursivement, ou le premier argument est pris dans la séquence, et le deuxième est le resultat des appelle récursif. Le troisième argument sert d’initialiseur pour les appel récursif.</w:t>
      </w:r>
    </w:p>
    <w:p>
      <w:pPr>
        <w:pStyle w:val="SourceCode"/>
      </w:pPr>
      <w:r>
        <w:rPr>
          <w:rStyle w:val="NormalTok"/>
        </w:rPr>
        <w:t xml:space="preserve">functools.</w:t>
      </w:r>
      <w:r>
        <w:rPr>
          <w:rStyle w:val="BuiltInTok"/>
        </w:rPr>
        <w:t xml:space="preserve">reduce</w:t>
      </w:r>
      <w:r>
        <w:rPr>
          <w:rStyle w:val="NormalTok"/>
        </w:rPr>
        <w:t xml:space="preserve">(f, tbl, start)</w:t>
      </w:r>
      <w:r>
        <w:br/>
      </w:r>
      <w:r>
        <w:rPr>
          <w:rStyle w:val="OperatorTok"/>
        </w:rPr>
        <w:t xml:space="preserve">&gt;&gt;&gt;</w:t>
      </w:r>
      <w:r>
        <w:rPr>
          <w:rStyle w:val="NormalTok"/>
        </w:rPr>
        <w:t xml:space="preserve"> f(tbl[n], f(tbl[n</w:t>
      </w:r>
      <w:r>
        <w:rPr>
          <w:rStyle w:val="OperatorTok"/>
        </w:rPr>
        <w:t xml:space="preserve">-</w:t>
      </w:r>
      <w:r>
        <w:rPr>
          <w:rStyle w:val="DecValTok"/>
        </w:rPr>
        <w:t xml:space="preserve">1</w:t>
      </w:r>
      <w:r>
        <w:rPr>
          <w:rStyle w:val="NormalTok"/>
        </w:rPr>
        <w:t xml:space="preserve">], f(... f(tbl[</w:t>
      </w:r>
      <w:r>
        <w:rPr>
          <w:rStyle w:val="DecValTok"/>
        </w:rPr>
        <w:t xml:space="preserve">1</w:t>
      </w:r>
      <w:r>
        <w:rPr>
          <w:rStyle w:val="NormalTok"/>
        </w:rPr>
        <w:t xml:space="preserve">], f(tbl[</w:t>
      </w:r>
      <w:r>
        <w:rPr>
          <w:rStyle w:val="DecValTok"/>
        </w:rPr>
        <w:t xml:space="preserve">0</w:t>
      </w:r>
      <w:r>
        <w:rPr>
          <w:rStyle w:val="NormalTok"/>
        </w:rPr>
        <w:t xml:space="preserve">], start)))))</w:t>
      </w:r>
    </w:p>
    <w:bookmarkStart w:id="98" w:name="exm-reduce"/>
    <w:p>
      <w:pPr>
        <w:pStyle w:val="FirstParagraph"/>
      </w:pPr>
      <w:r>
        <w:rPr>
          <w:b/>
          <w:bCs/>
        </w:rPr>
        <w:t xml:space="preserve">Exemple 12 (Somme avec reduce)</w:t>
      </w:r>
      <w:r>
        <w:t xml:space="preserve"> </w:t>
      </w:r>
      <w:r>
        <w:t xml:space="preserve">Par exemple, lorsque nous voulons faire la somme d’une liste (disons [1,2,3,4,5]), nous pouvons réécrire la somme ainsi :</w:t>
      </w:r>
    </w:p>
    <w:p>
      <w:pPr>
        <w:pStyle w:val="BodyText"/>
      </w:pPr>
      <m:oMathPara>
        <m:oMathParaPr>
          <m:jc m:val="center"/>
        </m:oMathParaPr>
        <m:oMath>
          <m:r>
            <m:t>1</m:t>
          </m:r>
          <m:r>
            <m:rPr>
              <m:sty m:val="p"/>
            </m:rPr>
            <m:t>+</m:t>
          </m:r>
          <m:r>
            <m:t>2</m:t>
          </m:r>
          <m:r>
            <m:rPr>
              <m:sty m:val="p"/>
            </m:rPr>
            <m:t>+</m:t>
          </m:r>
          <m:r>
            <m:t>3</m:t>
          </m:r>
          <m:r>
            <m:rPr>
              <m:sty m:val="p"/>
            </m:rPr>
            <m:t>+</m:t>
          </m:r>
          <m:r>
            <m:t>4</m:t>
          </m:r>
          <m:r>
            <m:rPr>
              <m:sty m:val="p"/>
            </m:rPr>
            <m:t>+</m:t>
          </m:r>
          <m:r>
            <m:t>5</m:t>
          </m:r>
          <m:r>
            <m:rPr>
              <m:sty m:val="p"/>
            </m:rPr>
            <m:t>=</m:t>
          </m:r>
          <m:d>
            <m:dPr>
              <m:begChr m:val="("/>
              <m:endChr m:val=")"/>
              <m:sepChr m:val=""/>
              <m:grow/>
            </m:dPr>
            <m:e>
              <m:d>
                <m:dPr>
                  <m:begChr m:val="("/>
                  <m:endChr m:val=")"/>
                  <m:sepChr m:val=""/>
                  <m:grow/>
                </m:dPr>
                <m:e>
                  <m:d>
                    <m:dPr>
                      <m:begChr m:val="("/>
                      <m:endChr m:val=")"/>
                      <m:sepChr m:val=""/>
                      <m:grow/>
                    </m:dPr>
                    <m:e>
                      <m:d>
                        <m:dPr>
                          <m:begChr m:val="("/>
                          <m:endChr m:val=")"/>
                          <m:sepChr m:val=""/>
                          <m:grow/>
                        </m:dPr>
                        <m:e>
                          <m:d>
                            <m:dPr>
                              <m:begChr m:val="("/>
                              <m:endChr m:val=")"/>
                              <m:sepChr m:val=""/>
                              <m:grow/>
                            </m:dPr>
                            <m:e>
                              <m:r>
                                <m:t>0</m:t>
                              </m:r>
                              <m:r>
                                <m:rPr>
                                  <m:sty m:val="p"/>
                                </m:rPr>
                                <m:t>+</m:t>
                              </m:r>
                              <m:r>
                                <m:t>1</m:t>
                              </m:r>
                            </m:e>
                          </m:d>
                          <m:r>
                            <m:rPr>
                              <m:sty m:val="p"/>
                            </m:rPr>
                            <m:t>+</m:t>
                          </m:r>
                          <m:r>
                            <m:t>2</m:t>
                          </m:r>
                        </m:e>
                      </m:d>
                      <m:r>
                        <m:rPr>
                          <m:sty m:val="p"/>
                        </m:rPr>
                        <m:t>+</m:t>
                      </m:r>
                      <m:r>
                        <m:t>3</m:t>
                      </m:r>
                    </m:e>
                  </m:d>
                  <m:r>
                    <m:rPr>
                      <m:sty m:val="p"/>
                    </m:rPr>
                    <m:t>+</m:t>
                  </m:r>
                  <m:r>
                    <m:t>4</m:t>
                  </m:r>
                </m:e>
              </m:d>
              <m:r>
                <m:rPr>
                  <m:sty m:val="p"/>
                </m:rPr>
                <m:t>+</m:t>
              </m:r>
              <m:r>
                <m:t>5</m:t>
              </m:r>
            </m:e>
          </m:d>
        </m:oMath>
      </m:oMathPara>
    </w:p>
    <w:p>
      <w:pPr>
        <w:pStyle w:val="FirstParagraph"/>
      </w:pPr>
      <w:r>
        <w:t xml:space="preserve">On peut donc écrire une fonction sommant les élément d’une liste ainsi :</w:t>
      </w:r>
    </w:p>
    <w:p>
      <w:pPr>
        <w:pStyle w:val="SourceCode"/>
      </w:pPr>
      <w:r>
        <w:rPr>
          <w:rStyle w:val="ImportTok"/>
        </w:rPr>
        <w:t xml:space="preserve">import</w:t>
      </w:r>
      <w:r>
        <w:rPr>
          <w:rStyle w:val="NormalTok"/>
        </w:rPr>
        <w:t xml:space="preserve"> functools</w:t>
      </w:r>
      <w:r>
        <w:br/>
      </w:r>
      <w:r>
        <w:br/>
      </w:r>
      <w:r>
        <w:rPr>
          <w:rStyle w:val="KeywordTok"/>
        </w:rPr>
        <w:t xml:space="preserve">def</w:t>
      </w:r>
      <w:r>
        <w:rPr>
          <w:rStyle w:val="NormalTok"/>
        </w:rPr>
        <w:t xml:space="preserve"> somme(tbl:List[</w:t>
      </w:r>
      <w:r>
        <w:rPr>
          <w:rStyle w:val="BuiltInTok"/>
        </w:rPr>
        <w:t xml:space="preserve">int</w:t>
      </w:r>
      <w:r>
        <w:rPr>
          <w:rStyle w:val="NormalTok"/>
        </w:rPr>
        <w:t xml:space="preserve">])</w:t>
      </w:r>
      <w:r>
        <w:rPr>
          <w:rStyle w:val="OperatorTok"/>
        </w:rPr>
        <w:t xml:space="preserve">-&gt;</w:t>
      </w:r>
      <w:r>
        <w:rPr>
          <w:rStyle w:val="BuiltInTok"/>
        </w:rPr>
        <w:t xml:space="preserve">int</w:t>
      </w:r>
      <w:r>
        <w:rPr>
          <w:rStyle w:val="NormalTok"/>
        </w:rPr>
        <w:t xml:space="preserve">:</w:t>
      </w:r>
      <w:r>
        <w:br/>
      </w:r>
      <w:r>
        <w:rPr>
          <w:rStyle w:val="NormalTok"/>
        </w:rPr>
        <w:t xml:space="preserve">    </w:t>
      </w:r>
      <w:r>
        <w:rPr>
          <w:rStyle w:val="ControlFlowTok"/>
        </w:rPr>
        <w:t xml:space="preserve">return</w:t>
      </w:r>
      <w:r>
        <w:rPr>
          <w:rStyle w:val="NormalTok"/>
        </w:rPr>
        <w:t xml:space="preserve"> functools.</w:t>
      </w:r>
      <w:r>
        <w:rPr>
          <w:rStyle w:val="BuiltInTok"/>
        </w:rPr>
        <w:t xml:space="preserve">reduce</w:t>
      </w:r>
      <w:r>
        <w:rPr>
          <w:rStyle w:val="NormalTok"/>
        </w:rPr>
        <w:t xml:space="preserve">(</w:t>
      </w:r>
      <w:r>
        <w:rPr>
          <w:rStyle w:val="KeywordTok"/>
        </w:rPr>
        <w:t xml:space="preserve">lambda</w:t>
      </w:r>
      <w:r>
        <w:rPr>
          <w:rStyle w:val="NormalTok"/>
        </w:rPr>
        <w:t xml:space="preserve"> x, y: x</w:t>
      </w:r>
      <w:r>
        <w:rPr>
          <w:rStyle w:val="OperatorTok"/>
        </w:rPr>
        <w:t xml:space="preserve">+</w:t>
      </w:r>
      <w:r>
        <w:rPr>
          <w:rStyle w:val="NormalTok"/>
        </w:rPr>
        <w:t xml:space="preserve">y, tbl, </w:t>
      </w:r>
      <w:r>
        <w:rPr>
          <w:rStyle w:val="DecValTok"/>
        </w:rPr>
        <w:t xml:space="preserve">0</w:t>
      </w:r>
      <w:r>
        <w:rPr>
          <w:rStyle w:val="NormalTok"/>
        </w:rPr>
        <w:t xml:space="preserve">)</w:t>
      </w:r>
    </w:p>
    <w:bookmarkEnd w:id="98"/>
    <w:bookmarkEnd w:id="99"/>
    <w:bookmarkEnd w:id="100"/>
    <w:bookmarkEnd w:id="10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26" Target="media/rId26.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Récursivité &amp; Programmation fonctionnelle</dc:title>
  <dc:creator>Thibault PENNING</dc:creator>
  <dc:description>Ce cours couvre la programmation récursive, et fait aussi office d’introduction à la programmation fonctionnelle.</dc:description>
  <dc:language>fr</dc:language>
  <cp:keywords/>
  <dcterms:created xsi:type="dcterms:W3CDTF">2025-05-04T20:26:55Z</dcterms:created>
  <dcterms:modified xsi:type="dcterms:W3CDTF">2025-05-04T20:26:55Z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
    <vt:lpwstr>False</vt:lpwstr>
  </property>
  <property fmtid="{D5CDD505-2E9C-101B-9397-08002B2CF9AE}" pid="6" name="draft-mode">
    <vt:lpwstr>visible</vt:lpwstr>
  </property>
  <property fmtid="{D5CDD505-2E9C-101B-9397-08002B2CF9AE}" pid="7" name="editor">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